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5E0" w:rsidRDefault="001105E0" w:rsidP="00257371">
      <w:pPr>
        <w:widowControl w:val="0"/>
        <w:autoSpaceDE w:val="0"/>
        <w:autoSpaceDN w:val="0"/>
        <w:adjustRightInd w:val="0"/>
        <w:spacing w:after="0" w:line="480" w:lineRule="exact"/>
        <w:ind w:right="550"/>
        <w:rPr>
          <w:rFonts w:ascii="Arial Bold" w:hAnsi="Arial Bold"/>
          <w:spacing w:val="-1"/>
          <w:sz w:val="24"/>
          <w:szCs w:val="24"/>
        </w:rPr>
      </w:pPr>
    </w:p>
    <w:p w:rsidR="001105E0" w:rsidRDefault="001105E0" w:rsidP="00257371">
      <w:pPr>
        <w:widowControl w:val="0"/>
        <w:autoSpaceDE w:val="0"/>
        <w:autoSpaceDN w:val="0"/>
        <w:adjustRightInd w:val="0"/>
        <w:spacing w:after="0" w:line="480" w:lineRule="exact"/>
        <w:ind w:right="550"/>
        <w:rPr>
          <w:rFonts w:ascii="Arial Bold" w:hAnsi="Arial Bold"/>
          <w:spacing w:val="-1"/>
          <w:sz w:val="24"/>
          <w:szCs w:val="24"/>
        </w:rPr>
      </w:pPr>
      <w:bookmarkStart w:id="0" w:name="_GoBack"/>
      <w:bookmarkEnd w:id="0"/>
    </w:p>
    <w:p w:rsidR="001105E0" w:rsidRDefault="001105E0" w:rsidP="00257371">
      <w:pPr>
        <w:widowControl w:val="0"/>
        <w:autoSpaceDE w:val="0"/>
        <w:autoSpaceDN w:val="0"/>
        <w:adjustRightInd w:val="0"/>
        <w:spacing w:after="0" w:line="480" w:lineRule="exact"/>
        <w:ind w:right="550"/>
        <w:rPr>
          <w:rFonts w:ascii="Arial Bold" w:hAnsi="Arial Bold"/>
          <w:spacing w:val="-1"/>
          <w:sz w:val="24"/>
          <w:szCs w:val="24"/>
        </w:rPr>
      </w:pPr>
    </w:p>
    <w:p w:rsidR="001105E0" w:rsidRDefault="00EA5BCD" w:rsidP="00EA5BCD">
      <w:pPr>
        <w:pStyle w:val="Rubrik1"/>
        <w:rPr>
          <w:rFonts w:ascii="Arial Bold" w:hAnsi="Arial Bold"/>
          <w:spacing w:val="-1"/>
          <w:sz w:val="24"/>
          <w:szCs w:val="24"/>
        </w:rPr>
      </w:pPr>
      <w:r>
        <w:rPr>
          <w:noProof/>
          <w:lang w:eastAsia="sv-FI"/>
        </w:rPr>
        <w:t>Vesielämä.fi</w:t>
      </w:r>
    </w:p>
    <w:p w:rsidR="001105E0" w:rsidRDefault="001105E0" w:rsidP="00257371">
      <w:pPr>
        <w:widowControl w:val="0"/>
        <w:autoSpaceDE w:val="0"/>
        <w:autoSpaceDN w:val="0"/>
        <w:adjustRightInd w:val="0"/>
        <w:spacing w:after="0" w:line="480" w:lineRule="exact"/>
        <w:ind w:right="550"/>
        <w:rPr>
          <w:rFonts w:ascii="Arial Bold" w:hAnsi="Arial Bold"/>
          <w:spacing w:val="-1"/>
          <w:sz w:val="24"/>
          <w:szCs w:val="24"/>
        </w:rPr>
      </w:pPr>
    </w:p>
    <w:p w:rsidR="006F7786" w:rsidRPr="001F1505" w:rsidRDefault="006F7786" w:rsidP="00257371">
      <w:pPr>
        <w:widowControl w:val="0"/>
        <w:autoSpaceDE w:val="0"/>
        <w:autoSpaceDN w:val="0"/>
        <w:adjustRightInd w:val="0"/>
        <w:spacing w:after="0" w:line="480" w:lineRule="exact"/>
        <w:ind w:right="550"/>
        <w:rPr>
          <w:rFonts w:ascii="Arial Bold" w:hAnsi="Arial Bold"/>
          <w:sz w:val="24"/>
          <w:szCs w:val="24"/>
        </w:rPr>
      </w:pPr>
      <w:r w:rsidRPr="001F1505">
        <w:rPr>
          <w:rFonts w:ascii="Arial Bold" w:hAnsi="Arial Bold"/>
          <w:spacing w:val="-1"/>
          <w:sz w:val="24"/>
          <w:szCs w:val="24"/>
        </w:rPr>
        <w:t xml:space="preserve">Säilytä kaikki tuotteet lasten ulottumattomissa </w:t>
      </w:r>
    </w:p>
    <w:p w:rsidR="006F7786" w:rsidRPr="001F1505" w:rsidRDefault="006F7786" w:rsidP="006F7786">
      <w:pPr>
        <w:widowControl w:val="0"/>
        <w:autoSpaceDE w:val="0"/>
        <w:autoSpaceDN w:val="0"/>
        <w:adjustRightInd w:val="0"/>
        <w:spacing w:after="0" w:line="480" w:lineRule="exact"/>
        <w:ind w:left="282" w:right="550"/>
        <w:rPr>
          <w:rFonts w:ascii="Arial Bold" w:hAnsi="Arial Bold"/>
          <w:spacing w:val="-1"/>
          <w:sz w:val="24"/>
          <w:szCs w:val="24"/>
        </w:rPr>
      </w:pPr>
      <w:r w:rsidRPr="001F1505">
        <w:rPr>
          <w:rFonts w:ascii="Arial Bold" w:hAnsi="Arial Bold"/>
          <w:spacing w:val="-1"/>
          <w:sz w:val="24"/>
          <w:szCs w:val="24"/>
        </w:rPr>
        <w:t>Annostus</w:t>
      </w:r>
    </w:p>
    <w:p w:rsidR="006F7786" w:rsidRPr="001F1505" w:rsidRDefault="006F7786" w:rsidP="006F7786">
      <w:pPr>
        <w:widowControl w:val="0"/>
        <w:autoSpaceDE w:val="0"/>
        <w:autoSpaceDN w:val="0"/>
        <w:adjustRightInd w:val="0"/>
        <w:spacing w:after="0" w:line="200" w:lineRule="exact"/>
        <w:ind w:left="282"/>
        <w:rPr>
          <w:rFonts w:ascii="Times New Roman" w:hAnsi="Times New Roman"/>
          <w:sz w:val="24"/>
          <w:szCs w:val="24"/>
        </w:rPr>
      </w:pPr>
      <w:r w:rsidRPr="001F1505">
        <w:rPr>
          <w:rFonts w:ascii="Times New Roman" w:hAnsi="Times New Roman"/>
          <w:sz w:val="24"/>
          <w:szCs w:val="24"/>
        </w:rPr>
        <w:t>Allastilavuuden laskenta</w:t>
      </w:r>
    </w:p>
    <w:p w:rsidR="006F7786" w:rsidRPr="001F1505" w:rsidRDefault="006F7786" w:rsidP="006F7786">
      <w:pPr>
        <w:widowControl w:val="0"/>
        <w:autoSpaceDE w:val="0"/>
        <w:autoSpaceDN w:val="0"/>
        <w:adjustRightInd w:val="0"/>
        <w:spacing w:after="0" w:line="200" w:lineRule="exact"/>
        <w:ind w:left="282"/>
        <w:rPr>
          <w:rFonts w:ascii="Times New Roman" w:hAnsi="Times New Roman"/>
          <w:spacing w:val="-1"/>
          <w:sz w:val="24"/>
          <w:szCs w:val="24"/>
        </w:rPr>
      </w:pPr>
      <w:r w:rsidRPr="001F1505">
        <w:rPr>
          <w:rFonts w:ascii="Times New Roman" w:hAnsi="Times New Roman"/>
          <w:spacing w:val="-1"/>
          <w:sz w:val="24"/>
          <w:szCs w:val="24"/>
        </w:rPr>
        <w:t>Pituus x *leveys x *syvyys x *1000 = tilavuus litroina.</w:t>
      </w:r>
    </w:p>
    <w:p w:rsidR="006F7786" w:rsidRPr="001F1505" w:rsidRDefault="006F7786" w:rsidP="006F7786">
      <w:pPr>
        <w:widowControl w:val="0"/>
        <w:autoSpaceDE w:val="0"/>
        <w:autoSpaceDN w:val="0"/>
        <w:adjustRightInd w:val="0"/>
        <w:spacing w:after="0" w:line="216" w:lineRule="exact"/>
        <w:ind w:left="282"/>
        <w:rPr>
          <w:rFonts w:ascii="Times New Roman" w:hAnsi="Times New Roman"/>
          <w:spacing w:val="-1"/>
          <w:sz w:val="24"/>
          <w:szCs w:val="24"/>
        </w:rPr>
      </w:pPr>
    </w:p>
    <w:p w:rsidR="006F7786" w:rsidRPr="001F1505" w:rsidRDefault="006F7786" w:rsidP="006F7786">
      <w:pPr>
        <w:widowControl w:val="0"/>
        <w:autoSpaceDE w:val="0"/>
        <w:autoSpaceDN w:val="0"/>
        <w:adjustRightInd w:val="0"/>
        <w:spacing w:after="0" w:line="220" w:lineRule="exact"/>
        <w:ind w:left="282" w:right="358"/>
        <w:rPr>
          <w:rFonts w:ascii="Times New Roman" w:hAnsi="Times New Roman"/>
          <w:spacing w:val="-1"/>
          <w:sz w:val="24"/>
          <w:szCs w:val="24"/>
        </w:rPr>
      </w:pPr>
      <w:r w:rsidRPr="001F1505">
        <w:rPr>
          <w:rFonts w:ascii="Times New Roman" w:hAnsi="Times New Roman"/>
          <w:sz w:val="24"/>
          <w:szCs w:val="24"/>
        </w:rPr>
        <w:t>VINKKI: Kun täytät altaan ensimmäisen kerran, merkitse ylös vesimittarilukema ennen altaan täyttöä ja sen jälkeen. Näin saat tietoosi altaan tilavuuden.</w:t>
      </w:r>
    </w:p>
    <w:p w:rsidR="006F7786" w:rsidRPr="001F1505" w:rsidRDefault="006F7786" w:rsidP="006F7786">
      <w:pPr>
        <w:widowControl w:val="0"/>
        <w:autoSpaceDE w:val="0"/>
        <w:autoSpaceDN w:val="0"/>
        <w:adjustRightInd w:val="0"/>
        <w:spacing w:after="0" w:line="215" w:lineRule="exact"/>
        <w:ind w:left="282"/>
        <w:rPr>
          <w:rFonts w:ascii="Times New Roman" w:hAnsi="Times New Roman"/>
          <w:spacing w:val="-1"/>
          <w:sz w:val="24"/>
          <w:szCs w:val="24"/>
        </w:rPr>
      </w:pPr>
    </w:p>
    <w:p w:rsidR="006F7786" w:rsidRDefault="006F7786" w:rsidP="006F7786">
      <w:pPr>
        <w:widowControl w:val="0"/>
        <w:autoSpaceDE w:val="0"/>
        <w:autoSpaceDN w:val="0"/>
        <w:adjustRightInd w:val="0"/>
        <w:spacing w:after="0" w:line="220" w:lineRule="exact"/>
        <w:ind w:left="282" w:right="358"/>
        <w:rPr>
          <w:rFonts w:ascii="Times New Roman" w:hAnsi="Times New Roman"/>
          <w:sz w:val="24"/>
          <w:szCs w:val="24"/>
        </w:rPr>
      </w:pPr>
      <w:r w:rsidRPr="001F1505">
        <w:rPr>
          <w:rFonts w:ascii="Times New Roman" w:hAnsi="Times New Roman"/>
          <w:sz w:val="24"/>
          <w:szCs w:val="24"/>
        </w:rPr>
        <w:t>Noudata aina pakkauksessa olevia annosteluohjeita. Liuota aine mielellään ämpärilliseen vettä, jotta se jakautuu tasaisesti.</w:t>
      </w:r>
    </w:p>
    <w:p w:rsidR="006F7786" w:rsidRPr="001F1505" w:rsidRDefault="006F7786" w:rsidP="00257371">
      <w:pPr>
        <w:widowControl w:val="0"/>
        <w:autoSpaceDE w:val="0"/>
        <w:autoSpaceDN w:val="0"/>
        <w:adjustRightInd w:val="0"/>
        <w:spacing w:after="0" w:line="220" w:lineRule="exact"/>
        <w:ind w:right="358"/>
        <w:rPr>
          <w:rFonts w:ascii="Times New Roman" w:hAnsi="Times New Roman"/>
          <w:sz w:val="24"/>
          <w:szCs w:val="24"/>
        </w:rPr>
      </w:pPr>
    </w:p>
    <w:p w:rsidR="006F7786" w:rsidRPr="001F1505" w:rsidRDefault="006F7786" w:rsidP="006F7786">
      <w:pPr>
        <w:widowControl w:val="0"/>
        <w:autoSpaceDE w:val="0"/>
        <w:autoSpaceDN w:val="0"/>
        <w:adjustRightInd w:val="0"/>
        <w:spacing w:after="0" w:line="240" w:lineRule="exact"/>
        <w:ind w:left="282"/>
        <w:rPr>
          <w:rFonts w:ascii="Arial Bold" w:hAnsi="Arial Bold"/>
          <w:spacing w:val="-1"/>
          <w:sz w:val="24"/>
          <w:szCs w:val="24"/>
        </w:rPr>
      </w:pPr>
      <w:r w:rsidRPr="001F1505">
        <w:rPr>
          <w:rFonts w:ascii="Arial Bold" w:hAnsi="Arial Bold"/>
          <w:spacing w:val="-1"/>
          <w:sz w:val="24"/>
          <w:szCs w:val="24"/>
        </w:rPr>
        <w:t>Annostelupullon käyttö:</w:t>
      </w:r>
    </w:p>
    <w:p w:rsidR="006F7786" w:rsidRPr="001F1505" w:rsidRDefault="006F7786" w:rsidP="006F7786">
      <w:pPr>
        <w:widowControl w:val="0"/>
        <w:tabs>
          <w:tab w:val="left" w:pos="284"/>
        </w:tabs>
        <w:autoSpaceDE w:val="0"/>
        <w:autoSpaceDN w:val="0"/>
        <w:adjustRightInd w:val="0"/>
        <w:spacing w:after="0" w:line="200" w:lineRule="exact"/>
        <w:ind w:left="282"/>
        <w:rPr>
          <w:rFonts w:ascii="Times New Roman" w:hAnsi="Times New Roman"/>
          <w:spacing w:val="-1"/>
          <w:sz w:val="24"/>
          <w:szCs w:val="24"/>
        </w:rPr>
      </w:pPr>
      <w:r w:rsidRPr="001F1505">
        <w:rPr>
          <w:rFonts w:ascii="Times New Roman" w:hAnsi="Times New Roman"/>
          <w:spacing w:val="-7"/>
          <w:sz w:val="24"/>
          <w:szCs w:val="24"/>
        </w:rPr>
        <w:t>1.</w:t>
      </w:r>
      <w:r w:rsidRPr="001F1505">
        <w:rPr>
          <w:rFonts w:ascii="Times New Roman" w:hAnsi="Times New Roman"/>
          <w:spacing w:val="-7"/>
          <w:sz w:val="24"/>
          <w:szCs w:val="24"/>
        </w:rPr>
        <w:tab/>
        <w:t xml:space="preserve"> </w:t>
      </w:r>
      <w:r w:rsidRPr="001F1505">
        <w:rPr>
          <w:rFonts w:ascii="Times New Roman" w:hAnsi="Times New Roman"/>
          <w:spacing w:val="-1"/>
          <w:sz w:val="24"/>
          <w:szCs w:val="24"/>
        </w:rPr>
        <w:t>Ravista pulloa hyvin.</w:t>
      </w:r>
    </w:p>
    <w:p w:rsidR="006F7786" w:rsidRPr="001F1505" w:rsidRDefault="006F7786" w:rsidP="006F7786">
      <w:pPr>
        <w:widowControl w:val="0"/>
        <w:tabs>
          <w:tab w:val="left" w:pos="284"/>
        </w:tabs>
        <w:autoSpaceDE w:val="0"/>
        <w:autoSpaceDN w:val="0"/>
        <w:adjustRightInd w:val="0"/>
        <w:spacing w:after="0" w:line="220" w:lineRule="exact"/>
        <w:ind w:left="282" w:right="358"/>
        <w:rPr>
          <w:rFonts w:ascii="Times New Roman" w:hAnsi="Times New Roman"/>
          <w:sz w:val="24"/>
          <w:szCs w:val="24"/>
        </w:rPr>
      </w:pPr>
      <w:r w:rsidRPr="001F1505">
        <w:rPr>
          <w:rFonts w:ascii="Times New Roman" w:hAnsi="Times New Roman"/>
          <w:spacing w:val="-1"/>
          <w:sz w:val="24"/>
          <w:szCs w:val="24"/>
        </w:rPr>
        <w:t>2.</w:t>
      </w:r>
      <w:r w:rsidRPr="001F1505">
        <w:rPr>
          <w:rFonts w:ascii="Times New Roman" w:hAnsi="Times New Roman"/>
          <w:spacing w:val="-1"/>
          <w:sz w:val="24"/>
          <w:szCs w:val="24"/>
        </w:rPr>
        <w:tab/>
        <w:t xml:space="preserve"> </w:t>
      </w:r>
      <w:r w:rsidRPr="001F1505">
        <w:rPr>
          <w:rFonts w:ascii="Times New Roman" w:hAnsi="Times New Roman"/>
          <w:spacing w:val="-3"/>
          <w:sz w:val="24"/>
          <w:szCs w:val="24"/>
        </w:rPr>
        <w:t>Avaa pienen säiliön päällä oleva turvakorkki puristamalla korkin sormilovia ja kiertämällä vastapäivään. Murra sinetti varovasti</w:t>
      </w:r>
      <w:r w:rsidRPr="001F1505">
        <w:rPr>
          <w:rFonts w:ascii="Times New Roman" w:hAnsi="Times New Roman"/>
          <w:sz w:val="24"/>
          <w:szCs w:val="24"/>
        </w:rPr>
        <w:t>.</w:t>
      </w:r>
    </w:p>
    <w:p w:rsidR="006F7786" w:rsidRPr="001F1505" w:rsidRDefault="006F7786" w:rsidP="006F7786">
      <w:pPr>
        <w:widowControl w:val="0"/>
        <w:tabs>
          <w:tab w:val="left" w:pos="284"/>
        </w:tabs>
        <w:autoSpaceDE w:val="0"/>
        <w:autoSpaceDN w:val="0"/>
        <w:adjustRightInd w:val="0"/>
        <w:spacing w:after="0" w:line="220" w:lineRule="exact"/>
        <w:ind w:left="282" w:right="358"/>
        <w:rPr>
          <w:rFonts w:ascii="Times New Roman" w:hAnsi="Times New Roman"/>
          <w:sz w:val="24"/>
          <w:szCs w:val="24"/>
        </w:rPr>
      </w:pPr>
      <w:r w:rsidRPr="001F1505">
        <w:rPr>
          <w:rFonts w:ascii="Times New Roman" w:hAnsi="Times New Roman"/>
          <w:spacing w:val="-2"/>
          <w:sz w:val="24"/>
          <w:szCs w:val="24"/>
        </w:rPr>
        <w:t>3.</w:t>
      </w:r>
      <w:r w:rsidRPr="001F1505">
        <w:rPr>
          <w:rFonts w:ascii="Times New Roman" w:hAnsi="Times New Roman"/>
          <w:spacing w:val="-2"/>
          <w:sz w:val="24"/>
          <w:szCs w:val="24"/>
        </w:rPr>
        <w:tab/>
        <w:t xml:space="preserve"> </w:t>
      </w:r>
      <w:r w:rsidRPr="001F1505">
        <w:rPr>
          <w:rFonts w:ascii="Times New Roman" w:hAnsi="Times New Roman"/>
          <w:sz w:val="24"/>
          <w:szCs w:val="24"/>
        </w:rPr>
        <w:t>Pidä pulloa pystysuorassa asennossa ja paina sivuilta varovasti, kunnes sisäisessä mitassa on haluttu määrä. Ylimääräinen neste valuu takaisin.</w:t>
      </w:r>
    </w:p>
    <w:p w:rsidR="006F7786" w:rsidRPr="001F1505" w:rsidRDefault="006F7786" w:rsidP="006F7786">
      <w:pPr>
        <w:widowControl w:val="0"/>
        <w:tabs>
          <w:tab w:val="left" w:pos="284"/>
        </w:tabs>
        <w:autoSpaceDE w:val="0"/>
        <w:autoSpaceDN w:val="0"/>
        <w:adjustRightInd w:val="0"/>
        <w:spacing w:after="0" w:line="220" w:lineRule="exact"/>
        <w:ind w:left="282" w:right="358"/>
        <w:rPr>
          <w:rFonts w:ascii="Times New Roman" w:hAnsi="Times New Roman"/>
          <w:sz w:val="24"/>
          <w:szCs w:val="24"/>
        </w:rPr>
      </w:pPr>
      <w:r w:rsidRPr="001F1505">
        <w:rPr>
          <w:rFonts w:ascii="Times New Roman" w:hAnsi="Times New Roman"/>
          <w:sz w:val="24"/>
          <w:szCs w:val="24"/>
        </w:rPr>
        <w:t>4. Annostelu on tasaisempaa, jos sekoitat aineen pieneen määrään vettä ja käytät esim. kastelukannua tuotteen levittämiseen altaaseen.</w:t>
      </w:r>
    </w:p>
    <w:p w:rsidR="006F7786" w:rsidRDefault="006F7786" w:rsidP="006F7786">
      <w:pPr>
        <w:widowControl w:val="0"/>
        <w:tabs>
          <w:tab w:val="left" w:pos="284"/>
        </w:tabs>
        <w:autoSpaceDE w:val="0"/>
        <w:autoSpaceDN w:val="0"/>
        <w:adjustRightInd w:val="0"/>
        <w:spacing w:after="0" w:line="200" w:lineRule="exact"/>
        <w:ind w:left="282"/>
        <w:rPr>
          <w:rFonts w:ascii="Times New Roman" w:hAnsi="Times New Roman"/>
          <w:sz w:val="24"/>
          <w:szCs w:val="24"/>
        </w:rPr>
      </w:pPr>
      <w:r w:rsidRPr="001F1505">
        <w:rPr>
          <w:rFonts w:ascii="Times New Roman" w:hAnsi="Times New Roman"/>
          <w:sz w:val="24"/>
          <w:szCs w:val="24"/>
        </w:rPr>
        <w:t>5. Säilytä tuotetta mielellään pimeässä, viileässä ja kuivassa paikassa.</w:t>
      </w:r>
    </w:p>
    <w:p w:rsidR="006F7786" w:rsidRDefault="006F7786" w:rsidP="006F7786">
      <w:pPr>
        <w:widowControl w:val="0"/>
        <w:tabs>
          <w:tab w:val="left" w:pos="284"/>
        </w:tabs>
        <w:autoSpaceDE w:val="0"/>
        <w:autoSpaceDN w:val="0"/>
        <w:adjustRightInd w:val="0"/>
        <w:spacing w:after="0" w:line="200" w:lineRule="exact"/>
        <w:ind w:left="282"/>
        <w:rPr>
          <w:rFonts w:ascii="Times New Roman" w:hAnsi="Times New Roman"/>
          <w:sz w:val="24"/>
          <w:szCs w:val="24"/>
        </w:rPr>
      </w:pPr>
    </w:p>
    <w:p w:rsidR="00420F47" w:rsidRDefault="00420F47" w:rsidP="00420F47">
      <w:pPr>
        <w:widowControl w:val="0"/>
        <w:autoSpaceDE w:val="0"/>
        <w:autoSpaceDN w:val="0"/>
        <w:adjustRightInd w:val="0"/>
        <w:spacing w:after="0" w:line="280" w:lineRule="exact"/>
        <w:ind w:left="284"/>
        <w:rPr>
          <w:rFonts w:ascii="Arial Bold" w:hAnsi="Arial Bold"/>
          <w:spacing w:val="-3"/>
          <w:sz w:val="24"/>
          <w:szCs w:val="24"/>
        </w:rPr>
      </w:pPr>
      <w:r w:rsidRPr="001F1505">
        <w:rPr>
          <w:rFonts w:ascii="Arial Bold" w:hAnsi="Arial Bold"/>
          <w:spacing w:val="-3"/>
          <w:sz w:val="24"/>
          <w:szCs w:val="24"/>
        </w:rPr>
        <w:t xml:space="preserve">Anti </w:t>
      </w:r>
      <w:proofErr w:type="spellStart"/>
      <w:r w:rsidRPr="001F1505">
        <w:rPr>
          <w:rFonts w:ascii="Arial Bold" w:hAnsi="Arial Bold"/>
          <w:spacing w:val="-3"/>
          <w:sz w:val="24"/>
          <w:szCs w:val="24"/>
        </w:rPr>
        <w:t>Parasit</w:t>
      </w:r>
      <w:proofErr w:type="spellEnd"/>
    </w:p>
    <w:p w:rsidR="00420F47" w:rsidRPr="001F1505" w:rsidRDefault="00420F47" w:rsidP="00420F47">
      <w:pPr>
        <w:widowControl w:val="0"/>
        <w:autoSpaceDE w:val="0"/>
        <w:autoSpaceDN w:val="0"/>
        <w:adjustRightInd w:val="0"/>
        <w:spacing w:after="0" w:line="280" w:lineRule="exact"/>
        <w:ind w:left="284"/>
        <w:rPr>
          <w:rFonts w:ascii="Arial Bold" w:hAnsi="Arial Bold"/>
          <w:spacing w:val="-3"/>
          <w:sz w:val="24"/>
          <w:szCs w:val="24"/>
        </w:rPr>
      </w:pPr>
    </w:p>
    <w:p w:rsidR="00420F47" w:rsidRPr="001F1505" w:rsidRDefault="00420F47" w:rsidP="00420F47">
      <w:pPr>
        <w:widowControl w:val="0"/>
        <w:autoSpaceDE w:val="0"/>
        <w:autoSpaceDN w:val="0"/>
        <w:adjustRightInd w:val="0"/>
        <w:spacing w:after="0" w:line="220" w:lineRule="exact"/>
        <w:ind w:left="284" w:right="551"/>
        <w:rPr>
          <w:rFonts w:ascii="Times New Roman" w:hAnsi="Times New Roman"/>
          <w:spacing w:val="-1"/>
          <w:sz w:val="24"/>
          <w:szCs w:val="24"/>
        </w:rPr>
      </w:pPr>
      <w:r w:rsidRPr="001F1505">
        <w:rPr>
          <w:rFonts w:ascii="Times New Roman" w:hAnsi="Times New Roman"/>
          <w:sz w:val="24"/>
          <w:szCs w:val="24"/>
        </w:rPr>
        <w:t>Puutarha-altaan loiset elävät usein kalan nahassa, kiduksissa tai evissä</w:t>
      </w:r>
      <w:r w:rsidRPr="001F1505">
        <w:rPr>
          <w:rFonts w:ascii="Times New Roman" w:hAnsi="Times New Roman"/>
          <w:spacing w:val="-1"/>
          <w:sz w:val="24"/>
          <w:szCs w:val="24"/>
        </w:rPr>
        <w:t>. Loisia esiintyy myös tavallisissa järvissä ja muissa vesistöissä, mikä on aivan luonnollista. Suurena erona on kuitenkin se, että altaassa on kaloja paljon tiheämmässä, mikä lisää kalojen altistumista loistartunnoille. Myös huono vedenlaatu altistaa kalat stressille, joka on riskitekijä. Stressaantunut kala sairastuu paljon herkemmin kuin biologisesti hyvin tasapainoisessa altaassa elävä kala. Loistartunnat ovat hyvin yleisiä, kun lämpötila- ja pH-vaihtelut ovat suuria ja nitriitti-/nitraattipitoisuus on liian korkea</w:t>
      </w:r>
      <w:r w:rsidRPr="001F1505">
        <w:rPr>
          <w:rFonts w:ascii="Times New Roman" w:hAnsi="Times New Roman"/>
          <w:sz w:val="24"/>
          <w:szCs w:val="24"/>
        </w:rPr>
        <w:t>. Muita syitä voivat olla hapenpuute tai altaaseen lisätyt uudet kalat</w:t>
      </w:r>
      <w:r w:rsidRPr="001F1505">
        <w:rPr>
          <w:rFonts w:ascii="Times New Roman" w:hAnsi="Times New Roman"/>
          <w:spacing w:val="-1"/>
          <w:sz w:val="24"/>
          <w:szCs w:val="24"/>
        </w:rPr>
        <w:t>. Noin 80 prosentissa kalasairauksista alkuperäinen syy on loistartunta, joka puolestaan johtaa bakteeri- ja sieni-infektioihin</w:t>
      </w:r>
      <w:r w:rsidRPr="001F1505">
        <w:rPr>
          <w:rFonts w:ascii="Times New Roman" w:hAnsi="Times New Roman"/>
          <w:sz w:val="24"/>
          <w:szCs w:val="24"/>
        </w:rPr>
        <w:t>. Useimpien loisten elinkaari on n. 5 päivää</w:t>
      </w:r>
      <w:r w:rsidRPr="001F1505">
        <w:rPr>
          <w:rFonts w:ascii="Times New Roman" w:hAnsi="Times New Roman"/>
          <w:spacing w:val="-1"/>
          <w:sz w:val="24"/>
          <w:szCs w:val="24"/>
        </w:rPr>
        <w:t>.</w:t>
      </w:r>
    </w:p>
    <w:p w:rsidR="00420F47" w:rsidRPr="001F1505" w:rsidRDefault="00420F47" w:rsidP="00420F47">
      <w:pPr>
        <w:widowControl w:val="0"/>
        <w:autoSpaceDE w:val="0"/>
        <w:autoSpaceDN w:val="0"/>
        <w:adjustRightInd w:val="0"/>
        <w:spacing w:after="0" w:line="230" w:lineRule="exact"/>
        <w:ind w:left="284"/>
        <w:rPr>
          <w:rFonts w:ascii="Times New Roman" w:hAnsi="Times New Roman"/>
          <w:spacing w:val="-1"/>
          <w:sz w:val="24"/>
          <w:szCs w:val="24"/>
        </w:rPr>
      </w:pPr>
    </w:p>
    <w:p w:rsidR="00420F47" w:rsidRDefault="00420F47" w:rsidP="00420F47">
      <w:pPr>
        <w:widowControl w:val="0"/>
        <w:autoSpaceDE w:val="0"/>
        <w:autoSpaceDN w:val="0"/>
        <w:adjustRightInd w:val="0"/>
        <w:spacing w:after="0" w:line="240" w:lineRule="exact"/>
        <w:ind w:left="284"/>
        <w:rPr>
          <w:rFonts w:ascii="Arial Bold" w:hAnsi="Arial Bold"/>
          <w:spacing w:val="-1"/>
          <w:sz w:val="24"/>
          <w:szCs w:val="24"/>
        </w:rPr>
      </w:pPr>
      <w:r w:rsidRPr="001F1505">
        <w:rPr>
          <w:rFonts w:ascii="Arial Bold" w:hAnsi="Arial Bold"/>
          <w:spacing w:val="-1"/>
          <w:sz w:val="24"/>
          <w:szCs w:val="24"/>
        </w:rPr>
        <w:t xml:space="preserve">Käytä Anti </w:t>
      </w:r>
      <w:proofErr w:type="spellStart"/>
      <w:r w:rsidRPr="001F1505">
        <w:rPr>
          <w:rFonts w:ascii="Arial Bold" w:hAnsi="Arial Bold"/>
          <w:spacing w:val="-1"/>
          <w:sz w:val="24"/>
          <w:szCs w:val="24"/>
        </w:rPr>
        <w:t>Parasitia</w:t>
      </w:r>
      <w:proofErr w:type="spellEnd"/>
      <w:r w:rsidRPr="001F1505">
        <w:rPr>
          <w:rFonts w:ascii="Arial Bold" w:hAnsi="Arial Bold"/>
          <w:spacing w:val="-1"/>
          <w:sz w:val="24"/>
          <w:szCs w:val="24"/>
        </w:rPr>
        <w:t>, kun:</w:t>
      </w:r>
    </w:p>
    <w:p w:rsidR="00420F47" w:rsidRPr="001F1505" w:rsidRDefault="00420F47" w:rsidP="00420F47">
      <w:pPr>
        <w:widowControl w:val="0"/>
        <w:autoSpaceDE w:val="0"/>
        <w:autoSpaceDN w:val="0"/>
        <w:adjustRightInd w:val="0"/>
        <w:spacing w:after="0" w:line="240" w:lineRule="exact"/>
        <w:ind w:left="284"/>
        <w:rPr>
          <w:rFonts w:ascii="Arial Bold" w:hAnsi="Arial Bold"/>
          <w:spacing w:val="-1"/>
          <w:sz w:val="24"/>
          <w:szCs w:val="24"/>
        </w:rPr>
      </w:pPr>
    </w:p>
    <w:p w:rsidR="00420F47" w:rsidRPr="001F1505" w:rsidRDefault="00420F47" w:rsidP="00420F47">
      <w:pPr>
        <w:widowControl w:val="0"/>
        <w:autoSpaceDE w:val="0"/>
        <w:autoSpaceDN w:val="0"/>
        <w:adjustRightInd w:val="0"/>
        <w:spacing w:after="0" w:line="220" w:lineRule="exact"/>
        <w:ind w:left="284" w:right="357"/>
        <w:rPr>
          <w:rFonts w:ascii="Times New Roman" w:hAnsi="Times New Roman"/>
          <w:sz w:val="24"/>
          <w:szCs w:val="24"/>
        </w:rPr>
      </w:pPr>
      <w:proofErr w:type="gramStart"/>
      <w:r w:rsidRPr="001F1505">
        <w:rPr>
          <w:rFonts w:ascii="Times New Roman" w:hAnsi="Times New Roman"/>
          <w:sz w:val="24"/>
          <w:szCs w:val="24"/>
        </w:rPr>
        <w:t>-</w:t>
      </w:r>
      <w:proofErr w:type="gramEnd"/>
      <w:r w:rsidRPr="001F1505">
        <w:rPr>
          <w:rFonts w:ascii="Times New Roman" w:hAnsi="Times New Roman"/>
          <w:sz w:val="24"/>
          <w:szCs w:val="24"/>
        </w:rPr>
        <w:t xml:space="preserve"> kalan ruumiissa on n. 0,2 - 1 mm:n kokoisia valkoisia pilkkuja (valkopilkkutauti).</w:t>
      </w:r>
    </w:p>
    <w:p w:rsidR="00420F47" w:rsidRPr="001F1505" w:rsidRDefault="00420F47" w:rsidP="00420F47">
      <w:pPr>
        <w:widowControl w:val="0"/>
        <w:autoSpaceDE w:val="0"/>
        <w:autoSpaceDN w:val="0"/>
        <w:adjustRightInd w:val="0"/>
        <w:spacing w:after="0" w:line="220" w:lineRule="exact"/>
        <w:ind w:left="284" w:right="683"/>
        <w:rPr>
          <w:rFonts w:ascii="Times New Roman" w:hAnsi="Times New Roman"/>
          <w:spacing w:val="-1"/>
          <w:sz w:val="24"/>
          <w:szCs w:val="24"/>
        </w:rPr>
      </w:pPr>
      <w:proofErr w:type="gramStart"/>
      <w:r w:rsidRPr="001F1505">
        <w:rPr>
          <w:rFonts w:ascii="Times New Roman" w:hAnsi="Times New Roman"/>
          <w:spacing w:val="-1"/>
          <w:sz w:val="24"/>
          <w:szCs w:val="24"/>
        </w:rPr>
        <w:t>-</w:t>
      </w:r>
      <w:proofErr w:type="gramEnd"/>
      <w:r w:rsidRPr="001F1505">
        <w:rPr>
          <w:rFonts w:ascii="Times New Roman" w:hAnsi="Times New Roman"/>
          <w:spacing w:val="-1"/>
          <w:sz w:val="24"/>
          <w:szCs w:val="24"/>
        </w:rPr>
        <w:t xml:space="preserve"> kalassa on hyvin pieniä pilkkuja, joiden koko on 0,2 - 0,4 mm (samettitauti). </w:t>
      </w:r>
      <w:r w:rsidRPr="001F1505">
        <w:rPr>
          <w:rFonts w:ascii="Times New Roman" w:hAnsi="Times New Roman"/>
          <w:spacing w:val="-1"/>
          <w:sz w:val="24"/>
          <w:szCs w:val="24"/>
        </w:rPr>
        <w:br/>
      </w:r>
      <w:proofErr w:type="gramStart"/>
      <w:r w:rsidRPr="001F1505">
        <w:rPr>
          <w:rFonts w:ascii="Times New Roman" w:hAnsi="Times New Roman"/>
          <w:spacing w:val="-1"/>
          <w:sz w:val="24"/>
          <w:szCs w:val="24"/>
        </w:rPr>
        <w:t>-</w:t>
      </w:r>
      <w:proofErr w:type="gramEnd"/>
      <w:r w:rsidRPr="001F1505">
        <w:rPr>
          <w:rFonts w:ascii="Times New Roman" w:hAnsi="Times New Roman"/>
          <w:spacing w:val="-1"/>
          <w:sz w:val="24"/>
          <w:szCs w:val="24"/>
        </w:rPr>
        <w:t xml:space="preserve"> kala hankaa itseään kiviä, pohjaa tai kasveja vasten. </w:t>
      </w:r>
      <w:r w:rsidRPr="001F1505">
        <w:rPr>
          <w:rFonts w:ascii="Times New Roman" w:hAnsi="Times New Roman"/>
          <w:spacing w:val="-1"/>
          <w:sz w:val="24"/>
          <w:szCs w:val="24"/>
        </w:rPr>
        <w:br/>
      </w:r>
      <w:proofErr w:type="gramStart"/>
      <w:r w:rsidRPr="001F1505">
        <w:rPr>
          <w:rFonts w:ascii="Times New Roman" w:hAnsi="Times New Roman"/>
          <w:spacing w:val="-1"/>
          <w:sz w:val="24"/>
          <w:szCs w:val="24"/>
        </w:rPr>
        <w:t>-</w:t>
      </w:r>
      <w:proofErr w:type="gramEnd"/>
      <w:r w:rsidRPr="001F1505">
        <w:rPr>
          <w:rFonts w:ascii="Times New Roman" w:hAnsi="Times New Roman"/>
          <w:spacing w:val="-1"/>
          <w:sz w:val="24"/>
          <w:szCs w:val="24"/>
        </w:rPr>
        <w:t xml:space="preserve"> kalalla pysyttelee syvällä altaan reunaa vasten. </w:t>
      </w:r>
    </w:p>
    <w:p w:rsidR="00420F47" w:rsidRPr="001F1505" w:rsidRDefault="00420F47" w:rsidP="00420F47">
      <w:pPr>
        <w:widowControl w:val="0"/>
        <w:autoSpaceDE w:val="0"/>
        <w:autoSpaceDN w:val="0"/>
        <w:adjustRightInd w:val="0"/>
        <w:spacing w:after="0" w:line="220" w:lineRule="exact"/>
        <w:ind w:left="284" w:right="683"/>
        <w:rPr>
          <w:rFonts w:ascii="Times New Roman" w:hAnsi="Times New Roman"/>
          <w:sz w:val="24"/>
          <w:szCs w:val="24"/>
        </w:rPr>
      </w:pPr>
      <w:proofErr w:type="gramStart"/>
      <w:r w:rsidRPr="001F1505">
        <w:rPr>
          <w:rFonts w:ascii="Times New Roman" w:hAnsi="Times New Roman"/>
          <w:spacing w:val="-1"/>
          <w:sz w:val="24"/>
          <w:szCs w:val="24"/>
        </w:rPr>
        <w:t>-</w:t>
      </w:r>
      <w:proofErr w:type="gramEnd"/>
      <w:r w:rsidRPr="001F1505">
        <w:rPr>
          <w:rFonts w:ascii="Times New Roman" w:hAnsi="Times New Roman"/>
          <w:spacing w:val="-1"/>
          <w:sz w:val="24"/>
          <w:szCs w:val="24"/>
        </w:rPr>
        <w:t xml:space="preserve"> kala oleilee pinnalla ja vaikuttaa veltolta (kidusloiset).</w:t>
      </w:r>
      <w:r w:rsidRPr="001F1505">
        <w:rPr>
          <w:rFonts w:ascii="Times New Roman" w:hAnsi="Times New Roman"/>
          <w:spacing w:val="-1"/>
          <w:sz w:val="24"/>
          <w:szCs w:val="24"/>
        </w:rPr>
        <w:br/>
      </w:r>
      <w:proofErr w:type="gramStart"/>
      <w:r w:rsidRPr="001F1505">
        <w:rPr>
          <w:rFonts w:ascii="Times New Roman" w:hAnsi="Times New Roman"/>
          <w:spacing w:val="-1"/>
          <w:sz w:val="24"/>
          <w:szCs w:val="24"/>
        </w:rPr>
        <w:t>-</w:t>
      </w:r>
      <w:proofErr w:type="gramEnd"/>
      <w:r w:rsidRPr="001F1505">
        <w:rPr>
          <w:rFonts w:ascii="Times New Roman" w:hAnsi="Times New Roman"/>
          <w:spacing w:val="-1"/>
          <w:sz w:val="24"/>
          <w:szCs w:val="24"/>
        </w:rPr>
        <w:t xml:space="preserve"> kala on paksun limakerroksen peitossa.</w:t>
      </w:r>
    </w:p>
    <w:p w:rsidR="00420F47" w:rsidRPr="001F1505" w:rsidRDefault="00420F47" w:rsidP="00420F47">
      <w:pPr>
        <w:widowControl w:val="0"/>
        <w:autoSpaceDE w:val="0"/>
        <w:autoSpaceDN w:val="0"/>
        <w:adjustRightInd w:val="0"/>
        <w:spacing w:after="0" w:line="220" w:lineRule="exact"/>
        <w:ind w:left="284" w:right="357"/>
        <w:rPr>
          <w:rFonts w:ascii="Times New Roman" w:hAnsi="Times New Roman"/>
          <w:spacing w:val="-1"/>
          <w:sz w:val="24"/>
          <w:szCs w:val="24"/>
        </w:rPr>
      </w:pPr>
      <w:r w:rsidRPr="001F1505">
        <w:rPr>
          <w:rFonts w:ascii="Times New Roman" w:hAnsi="Times New Roman"/>
          <w:spacing w:val="-4"/>
          <w:sz w:val="24"/>
          <w:szCs w:val="24"/>
        </w:rPr>
        <w:t>Jos tartunta on edennyt pitkälle, siirrä kala erilliseen astiaan ja annostele sille lääkettä kerran päivässä 5 vuorokauden ajan. HUOM. Ei koske sampea ja esimerkiksi kultasäynävää, jotka ovat erittäin herkkiä lääkkeille</w:t>
      </w:r>
      <w:r w:rsidRPr="001F1505">
        <w:rPr>
          <w:rFonts w:ascii="Times New Roman" w:hAnsi="Times New Roman"/>
          <w:sz w:val="24"/>
          <w:szCs w:val="24"/>
        </w:rPr>
        <w:t xml:space="preserve">. Lääkehoidon ohella veteen on suositeltavaa lisätä samanaikaisesti </w:t>
      </w:r>
      <w:proofErr w:type="spellStart"/>
      <w:r w:rsidRPr="001F1505">
        <w:rPr>
          <w:rFonts w:ascii="Times New Roman" w:hAnsi="Times New Roman"/>
          <w:sz w:val="24"/>
          <w:szCs w:val="24"/>
        </w:rPr>
        <w:t>Aqua</w:t>
      </w:r>
      <w:proofErr w:type="spellEnd"/>
      <w:r w:rsidRPr="001F1505">
        <w:rPr>
          <w:rFonts w:ascii="Times New Roman" w:hAnsi="Times New Roman"/>
          <w:sz w:val="24"/>
          <w:szCs w:val="24"/>
        </w:rPr>
        <w:t xml:space="preserve"> </w:t>
      </w:r>
      <w:proofErr w:type="spellStart"/>
      <w:r w:rsidRPr="001F1505">
        <w:rPr>
          <w:rFonts w:ascii="Times New Roman" w:hAnsi="Times New Roman"/>
          <w:sz w:val="24"/>
          <w:szCs w:val="24"/>
        </w:rPr>
        <w:t>Interiör</w:t>
      </w:r>
      <w:proofErr w:type="spellEnd"/>
      <w:r w:rsidRPr="001F1505">
        <w:rPr>
          <w:rFonts w:ascii="Times New Roman" w:hAnsi="Times New Roman"/>
          <w:sz w:val="24"/>
          <w:szCs w:val="24"/>
        </w:rPr>
        <w:t xml:space="preserve"> -suolaa n. 0,3 %:n pitoisuutena. Tämä lievittää kalojen stressiä. </w:t>
      </w:r>
      <w:r w:rsidRPr="001F1505">
        <w:rPr>
          <w:rFonts w:ascii="Times New Roman" w:hAnsi="Times New Roman"/>
          <w:spacing w:val="-1"/>
          <w:sz w:val="24"/>
          <w:szCs w:val="24"/>
        </w:rPr>
        <w:t>250 ml / 2250 litraa allasvettä.</w:t>
      </w:r>
    </w:p>
    <w:p w:rsidR="00420F47" w:rsidRPr="001F1505" w:rsidRDefault="00420F47" w:rsidP="00420F47">
      <w:pPr>
        <w:widowControl w:val="0"/>
        <w:autoSpaceDE w:val="0"/>
        <w:autoSpaceDN w:val="0"/>
        <w:adjustRightInd w:val="0"/>
        <w:spacing w:after="0" w:line="280" w:lineRule="exact"/>
        <w:ind w:left="284"/>
        <w:rPr>
          <w:rFonts w:ascii="Arial Bold" w:hAnsi="Arial Bold"/>
          <w:spacing w:val="-3"/>
          <w:sz w:val="24"/>
          <w:szCs w:val="24"/>
        </w:rPr>
      </w:pPr>
    </w:p>
    <w:p w:rsidR="00420F47" w:rsidRDefault="00420F47" w:rsidP="00420F47">
      <w:pPr>
        <w:widowControl w:val="0"/>
        <w:autoSpaceDE w:val="0"/>
        <w:autoSpaceDN w:val="0"/>
        <w:adjustRightInd w:val="0"/>
        <w:spacing w:after="0" w:line="280" w:lineRule="exact"/>
        <w:ind w:left="284"/>
        <w:rPr>
          <w:rFonts w:ascii="Arial Bold" w:hAnsi="Arial Bold"/>
          <w:spacing w:val="-3"/>
          <w:sz w:val="24"/>
          <w:szCs w:val="24"/>
        </w:rPr>
      </w:pPr>
      <w:r w:rsidRPr="001F1505">
        <w:rPr>
          <w:rFonts w:ascii="Arial Bold" w:hAnsi="Arial Bold"/>
          <w:spacing w:val="-3"/>
          <w:sz w:val="24"/>
          <w:szCs w:val="24"/>
        </w:rPr>
        <w:lastRenderedPageBreak/>
        <w:t xml:space="preserve">Anti </w:t>
      </w:r>
      <w:proofErr w:type="spellStart"/>
      <w:r w:rsidRPr="001F1505">
        <w:rPr>
          <w:rFonts w:ascii="Arial Bold" w:hAnsi="Arial Bold"/>
          <w:spacing w:val="-3"/>
          <w:sz w:val="24"/>
          <w:szCs w:val="24"/>
        </w:rPr>
        <w:t>Svamp</w:t>
      </w:r>
      <w:proofErr w:type="spellEnd"/>
    </w:p>
    <w:p w:rsidR="00420F47" w:rsidRPr="001F1505" w:rsidRDefault="00420F47" w:rsidP="00420F47">
      <w:pPr>
        <w:widowControl w:val="0"/>
        <w:autoSpaceDE w:val="0"/>
        <w:autoSpaceDN w:val="0"/>
        <w:adjustRightInd w:val="0"/>
        <w:spacing w:after="0" w:line="280" w:lineRule="exact"/>
        <w:ind w:left="284"/>
        <w:rPr>
          <w:rFonts w:ascii="Arial Bold" w:hAnsi="Arial Bold"/>
          <w:spacing w:val="-3"/>
          <w:sz w:val="24"/>
          <w:szCs w:val="24"/>
        </w:rPr>
      </w:pPr>
    </w:p>
    <w:p w:rsidR="00420F47" w:rsidRPr="001F1505" w:rsidRDefault="00420F47" w:rsidP="00420F47">
      <w:pPr>
        <w:widowControl w:val="0"/>
        <w:autoSpaceDE w:val="0"/>
        <w:autoSpaceDN w:val="0"/>
        <w:adjustRightInd w:val="0"/>
        <w:spacing w:after="0" w:line="220" w:lineRule="exact"/>
        <w:ind w:left="284" w:right="357"/>
        <w:rPr>
          <w:rFonts w:ascii="Times New Roman" w:hAnsi="Times New Roman"/>
          <w:sz w:val="24"/>
          <w:szCs w:val="24"/>
        </w:rPr>
      </w:pPr>
      <w:r w:rsidRPr="001F1505">
        <w:rPr>
          <w:rFonts w:ascii="Times New Roman" w:hAnsi="Times New Roman"/>
          <w:spacing w:val="-1"/>
          <w:sz w:val="24"/>
          <w:szCs w:val="24"/>
        </w:rPr>
        <w:t>Kalojen sieni-infektiot ovat usein sekundäärisiä sairauksia, joiden taustalla ovat loiset ja bakteerit. Sienet iskevät kuolleisiin kudoksiin ja kalojen limakerrokseen</w:t>
      </w:r>
      <w:r w:rsidRPr="001F1505">
        <w:rPr>
          <w:rFonts w:ascii="Times New Roman" w:hAnsi="Times New Roman"/>
          <w:spacing w:val="-2"/>
          <w:sz w:val="24"/>
          <w:szCs w:val="24"/>
        </w:rPr>
        <w:t>. Sienten kasvu voi olla räjähdysmäistä, kun veden lämpötila nousee</w:t>
      </w:r>
      <w:r w:rsidRPr="001F1505">
        <w:rPr>
          <w:rFonts w:ascii="Times New Roman" w:hAnsi="Times New Roman"/>
          <w:sz w:val="24"/>
          <w:szCs w:val="24"/>
        </w:rPr>
        <w:t>. Keväisin onkin usein havaittavissa, että kalan pieniin haavoihin voi syntyä pahoja sieni-infektioita veden lämpötilan noustessa.</w:t>
      </w:r>
      <w:r w:rsidRPr="001F1505">
        <w:rPr>
          <w:rFonts w:ascii="Times New Roman" w:hAnsi="Times New Roman"/>
          <w:spacing w:val="-2"/>
          <w:sz w:val="24"/>
          <w:szCs w:val="24"/>
        </w:rPr>
        <w:t xml:space="preserve"> Kuten mainittiin, sienet elävät usein kalan limakerroksessa. Kyseessä on yleensä sekundäärinen infektio kalalla, joka on joutunut loisten hyökkäyksen kohteeksi. Kala erittää tällöin limaa, jota sienet käyttävät ravinnokseen.</w:t>
      </w:r>
    </w:p>
    <w:p w:rsidR="00420F47" w:rsidRPr="001F1505" w:rsidRDefault="00420F47" w:rsidP="00420F47">
      <w:pPr>
        <w:widowControl w:val="0"/>
        <w:autoSpaceDE w:val="0"/>
        <w:autoSpaceDN w:val="0"/>
        <w:adjustRightInd w:val="0"/>
        <w:spacing w:after="0" w:line="200" w:lineRule="exact"/>
        <w:ind w:left="284"/>
        <w:rPr>
          <w:rFonts w:ascii="Times New Roman" w:hAnsi="Times New Roman"/>
          <w:spacing w:val="-1"/>
          <w:sz w:val="24"/>
          <w:szCs w:val="24"/>
        </w:rPr>
      </w:pPr>
    </w:p>
    <w:p w:rsidR="00420F47" w:rsidRDefault="00420F47" w:rsidP="00420F47">
      <w:pPr>
        <w:widowControl w:val="0"/>
        <w:autoSpaceDE w:val="0"/>
        <w:autoSpaceDN w:val="0"/>
        <w:adjustRightInd w:val="0"/>
        <w:spacing w:after="0" w:line="200" w:lineRule="exact"/>
        <w:ind w:left="284"/>
        <w:rPr>
          <w:rFonts w:ascii="Arial" w:hAnsi="Arial" w:cs="Arial"/>
          <w:spacing w:val="-1"/>
          <w:sz w:val="24"/>
          <w:szCs w:val="24"/>
        </w:rPr>
      </w:pPr>
    </w:p>
    <w:p w:rsidR="00420F47" w:rsidRDefault="00420F47" w:rsidP="00420F47">
      <w:pPr>
        <w:widowControl w:val="0"/>
        <w:autoSpaceDE w:val="0"/>
        <w:autoSpaceDN w:val="0"/>
        <w:adjustRightInd w:val="0"/>
        <w:spacing w:after="0" w:line="200" w:lineRule="exact"/>
        <w:ind w:left="284"/>
        <w:rPr>
          <w:rFonts w:ascii="Arial" w:hAnsi="Arial" w:cs="Arial"/>
          <w:spacing w:val="-1"/>
          <w:sz w:val="24"/>
          <w:szCs w:val="24"/>
        </w:rPr>
      </w:pPr>
    </w:p>
    <w:p w:rsidR="00420F47" w:rsidRDefault="00420F47" w:rsidP="00420F47">
      <w:pPr>
        <w:widowControl w:val="0"/>
        <w:autoSpaceDE w:val="0"/>
        <w:autoSpaceDN w:val="0"/>
        <w:adjustRightInd w:val="0"/>
        <w:spacing w:after="0" w:line="200" w:lineRule="exact"/>
        <w:ind w:left="284"/>
        <w:rPr>
          <w:rFonts w:ascii="Arial" w:hAnsi="Arial" w:cs="Arial"/>
          <w:spacing w:val="-1"/>
          <w:sz w:val="24"/>
          <w:szCs w:val="24"/>
        </w:rPr>
      </w:pPr>
    </w:p>
    <w:p w:rsidR="00420F47" w:rsidRDefault="00420F47" w:rsidP="00420F47">
      <w:pPr>
        <w:widowControl w:val="0"/>
        <w:autoSpaceDE w:val="0"/>
        <w:autoSpaceDN w:val="0"/>
        <w:adjustRightInd w:val="0"/>
        <w:spacing w:after="0" w:line="200" w:lineRule="exact"/>
        <w:ind w:left="284"/>
        <w:rPr>
          <w:rFonts w:ascii="Arial" w:hAnsi="Arial" w:cs="Arial"/>
          <w:spacing w:val="-1"/>
          <w:sz w:val="24"/>
          <w:szCs w:val="24"/>
        </w:rPr>
      </w:pPr>
      <w:r w:rsidRPr="001F1505">
        <w:rPr>
          <w:rFonts w:ascii="Arial" w:hAnsi="Arial" w:cs="Arial"/>
          <w:spacing w:val="-1"/>
          <w:sz w:val="24"/>
          <w:szCs w:val="24"/>
        </w:rPr>
        <w:t xml:space="preserve">Käytä Anti </w:t>
      </w:r>
      <w:proofErr w:type="spellStart"/>
      <w:r w:rsidRPr="001F1505">
        <w:rPr>
          <w:rFonts w:ascii="Arial" w:hAnsi="Arial" w:cs="Arial"/>
          <w:spacing w:val="-1"/>
          <w:sz w:val="24"/>
          <w:szCs w:val="24"/>
        </w:rPr>
        <w:t>Svampia</w:t>
      </w:r>
      <w:proofErr w:type="spellEnd"/>
      <w:r w:rsidRPr="001F1505">
        <w:rPr>
          <w:rFonts w:ascii="Arial" w:hAnsi="Arial" w:cs="Arial"/>
          <w:spacing w:val="-1"/>
          <w:sz w:val="24"/>
          <w:szCs w:val="24"/>
        </w:rPr>
        <w:t>, kun:</w:t>
      </w:r>
    </w:p>
    <w:p w:rsidR="00420F47" w:rsidRPr="001F1505" w:rsidRDefault="00420F47" w:rsidP="00420F47">
      <w:pPr>
        <w:widowControl w:val="0"/>
        <w:autoSpaceDE w:val="0"/>
        <w:autoSpaceDN w:val="0"/>
        <w:adjustRightInd w:val="0"/>
        <w:spacing w:after="0" w:line="200" w:lineRule="exact"/>
        <w:ind w:left="284"/>
        <w:rPr>
          <w:rFonts w:ascii="Arial" w:hAnsi="Arial" w:cs="Arial"/>
          <w:spacing w:val="-1"/>
          <w:sz w:val="24"/>
          <w:szCs w:val="24"/>
        </w:rPr>
      </w:pPr>
    </w:p>
    <w:p w:rsidR="00420F47" w:rsidRPr="001F1505" w:rsidRDefault="00420F47" w:rsidP="00420F47">
      <w:pPr>
        <w:widowControl w:val="0"/>
        <w:autoSpaceDE w:val="0"/>
        <w:autoSpaceDN w:val="0"/>
        <w:adjustRightInd w:val="0"/>
        <w:spacing w:after="0" w:line="220" w:lineRule="exact"/>
        <w:ind w:left="284" w:right="357"/>
        <w:rPr>
          <w:rFonts w:ascii="Times New Roman" w:hAnsi="Times New Roman"/>
          <w:spacing w:val="-4"/>
          <w:sz w:val="24"/>
          <w:szCs w:val="24"/>
        </w:rPr>
      </w:pPr>
      <w:proofErr w:type="gramStart"/>
      <w:r w:rsidRPr="001F1505">
        <w:rPr>
          <w:rFonts w:ascii="Times New Roman" w:hAnsi="Times New Roman"/>
          <w:spacing w:val="-4"/>
          <w:sz w:val="24"/>
          <w:szCs w:val="24"/>
        </w:rPr>
        <w:t>-</w:t>
      </w:r>
      <w:proofErr w:type="gramEnd"/>
      <w:r w:rsidRPr="001F1505">
        <w:rPr>
          <w:rFonts w:ascii="Times New Roman" w:hAnsi="Times New Roman"/>
          <w:spacing w:val="-4"/>
          <w:sz w:val="24"/>
          <w:szCs w:val="24"/>
        </w:rPr>
        <w:t xml:space="preserve"> kala erittää paljon limaa ja vaikuttaa hyvin veltolta. </w:t>
      </w:r>
    </w:p>
    <w:p w:rsidR="00420F47" w:rsidRPr="001F1505" w:rsidRDefault="00420F47" w:rsidP="00420F47">
      <w:pPr>
        <w:widowControl w:val="0"/>
        <w:autoSpaceDE w:val="0"/>
        <w:autoSpaceDN w:val="0"/>
        <w:adjustRightInd w:val="0"/>
        <w:spacing w:after="0" w:line="220" w:lineRule="exact"/>
        <w:ind w:left="284" w:right="357"/>
        <w:rPr>
          <w:rFonts w:ascii="Times New Roman" w:hAnsi="Times New Roman"/>
          <w:spacing w:val="-1"/>
          <w:sz w:val="24"/>
          <w:szCs w:val="24"/>
        </w:rPr>
      </w:pPr>
      <w:proofErr w:type="gramStart"/>
      <w:r w:rsidRPr="001F1505">
        <w:rPr>
          <w:rFonts w:ascii="Times New Roman" w:hAnsi="Times New Roman"/>
          <w:spacing w:val="-4"/>
          <w:sz w:val="24"/>
          <w:szCs w:val="24"/>
        </w:rPr>
        <w:t>-</w:t>
      </w:r>
      <w:proofErr w:type="gramEnd"/>
      <w:r w:rsidRPr="001F1505">
        <w:rPr>
          <w:rFonts w:ascii="Times New Roman" w:hAnsi="Times New Roman"/>
          <w:spacing w:val="-4"/>
          <w:sz w:val="24"/>
          <w:szCs w:val="24"/>
        </w:rPr>
        <w:t xml:space="preserve"> kalaa peittää pumpulimainen valkoinen tai kellertävä kerros</w:t>
      </w:r>
      <w:r w:rsidRPr="001F1505">
        <w:rPr>
          <w:rFonts w:ascii="Times New Roman" w:hAnsi="Times New Roman"/>
          <w:sz w:val="24"/>
          <w:szCs w:val="24"/>
        </w:rPr>
        <w:t>. Peite voi toisinaan olla myös vihreä siihen takertuneen keijulevän johdosta</w:t>
      </w:r>
      <w:r w:rsidRPr="001F1505">
        <w:rPr>
          <w:rFonts w:ascii="Times New Roman" w:hAnsi="Times New Roman"/>
          <w:spacing w:val="-1"/>
          <w:sz w:val="24"/>
          <w:szCs w:val="24"/>
        </w:rPr>
        <w:t>.</w:t>
      </w:r>
    </w:p>
    <w:p w:rsidR="00420F47" w:rsidRPr="001F1505" w:rsidRDefault="00420F47" w:rsidP="00420F47">
      <w:pPr>
        <w:widowControl w:val="0"/>
        <w:autoSpaceDE w:val="0"/>
        <w:autoSpaceDN w:val="0"/>
        <w:adjustRightInd w:val="0"/>
        <w:spacing w:after="0" w:line="220" w:lineRule="exact"/>
        <w:ind w:left="284" w:right="357"/>
        <w:rPr>
          <w:rFonts w:ascii="Times New Roman" w:hAnsi="Times New Roman"/>
          <w:sz w:val="24"/>
          <w:szCs w:val="24"/>
        </w:rPr>
      </w:pPr>
      <w:proofErr w:type="gramStart"/>
      <w:r w:rsidRPr="001F1505">
        <w:rPr>
          <w:rFonts w:ascii="Times New Roman" w:hAnsi="Times New Roman"/>
          <w:sz w:val="24"/>
          <w:szCs w:val="24"/>
        </w:rPr>
        <w:t>-</w:t>
      </w:r>
      <w:proofErr w:type="gramEnd"/>
      <w:r w:rsidRPr="001F1505">
        <w:rPr>
          <w:rFonts w:ascii="Times New Roman" w:hAnsi="Times New Roman"/>
          <w:sz w:val="24"/>
          <w:szCs w:val="24"/>
        </w:rPr>
        <w:t xml:space="preserve"> kalan suussa on valkoista pumpulimaista peitettä (suurutto). </w:t>
      </w:r>
      <w:r w:rsidRPr="001F1505">
        <w:rPr>
          <w:rFonts w:ascii="Times New Roman" w:hAnsi="Times New Roman"/>
          <w:sz w:val="24"/>
          <w:szCs w:val="24"/>
        </w:rPr>
        <w:br/>
      </w:r>
      <w:proofErr w:type="gramStart"/>
      <w:r w:rsidRPr="001F1505">
        <w:rPr>
          <w:rFonts w:ascii="Times New Roman" w:hAnsi="Times New Roman"/>
          <w:sz w:val="24"/>
          <w:szCs w:val="24"/>
        </w:rPr>
        <w:t>-</w:t>
      </w:r>
      <w:proofErr w:type="gramEnd"/>
      <w:r w:rsidRPr="001F1505">
        <w:rPr>
          <w:rFonts w:ascii="Times New Roman" w:hAnsi="Times New Roman"/>
          <w:sz w:val="24"/>
          <w:szCs w:val="24"/>
        </w:rPr>
        <w:t xml:space="preserve"> evät, varsinkin selkä- ja pyrstöevät ovat repaleiset ja peitteiset.</w:t>
      </w:r>
    </w:p>
    <w:p w:rsidR="00420F47" w:rsidRPr="001F1505" w:rsidRDefault="00420F47" w:rsidP="00420F47">
      <w:pPr>
        <w:widowControl w:val="0"/>
        <w:autoSpaceDE w:val="0"/>
        <w:autoSpaceDN w:val="0"/>
        <w:adjustRightInd w:val="0"/>
        <w:spacing w:after="0" w:line="220" w:lineRule="exact"/>
        <w:ind w:left="284" w:right="357"/>
        <w:rPr>
          <w:rFonts w:ascii="Times New Roman" w:hAnsi="Times New Roman"/>
          <w:spacing w:val="-1"/>
          <w:sz w:val="24"/>
          <w:szCs w:val="24"/>
        </w:rPr>
      </w:pPr>
      <w:r w:rsidRPr="001F1505">
        <w:rPr>
          <w:rFonts w:ascii="Times New Roman" w:hAnsi="Times New Roman"/>
          <w:sz w:val="24"/>
          <w:szCs w:val="24"/>
        </w:rPr>
        <w:t>Jos kala on altistunut pahalle infektiolle, kalaa voidaan pitää erillisessä astiassa ja antaa sille lääkettä kerran päivässä 5 vuorokauden ajan.</w:t>
      </w:r>
      <w:r w:rsidRPr="001F1505">
        <w:rPr>
          <w:rFonts w:ascii="Times New Roman" w:hAnsi="Times New Roman"/>
          <w:spacing w:val="-2"/>
          <w:sz w:val="24"/>
          <w:szCs w:val="24"/>
        </w:rPr>
        <w:t xml:space="preserve"> HUOM. Ei koske sampea ja esimerkiksi kultasäynävää, jotka ovat erittäin herkkiä lääkkeille</w:t>
      </w:r>
      <w:r w:rsidRPr="001F1505">
        <w:rPr>
          <w:rFonts w:ascii="Times New Roman" w:hAnsi="Times New Roman"/>
          <w:sz w:val="24"/>
          <w:szCs w:val="24"/>
        </w:rPr>
        <w:t xml:space="preserve">. Lääkehoidon ohella veteen on suositeltavaa lisätä samanaikaisesti </w:t>
      </w:r>
      <w:proofErr w:type="spellStart"/>
      <w:r w:rsidRPr="001F1505">
        <w:rPr>
          <w:rFonts w:ascii="Times New Roman" w:hAnsi="Times New Roman"/>
          <w:sz w:val="24"/>
          <w:szCs w:val="24"/>
        </w:rPr>
        <w:t>Aqua</w:t>
      </w:r>
      <w:proofErr w:type="spellEnd"/>
      <w:r w:rsidRPr="001F1505">
        <w:rPr>
          <w:rFonts w:ascii="Times New Roman" w:hAnsi="Times New Roman"/>
          <w:sz w:val="24"/>
          <w:szCs w:val="24"/>
        </w:rPr>
        <w:t xml:space="preserve"> </w:t>
      </w:r>
      <w:proofErr w:type="spellStart"/>
      <w:r w:rsidRPr="001F1505">
        <w:rPr>
          <w:rFonts w:ascii="Times New Roman" w:hAnsi="Times New Roman"/>
          <w:sz w:val="24"/>
          <w:szCs w:val="24"/>
        </w:rPr>
        <w:t>Interiör</w:t>
      </w:r>
      <w:proofErr w:type="spellEnd"/>
      <w:r w:rsidRPr="001F1505">
        <w:rPr>
          <w:rFonts w:ascii="Times New Roman" w:hAnsi="Times New Roman"/>
          <w:sz w:val="24"/>
          <w:szCs w:val="24"/>
        </w:rPr>
        <w:t xml:space="preserve"> -suolaa n. 0,3 %:n pitoisuutena.</w:t>
      </w:r>
      <w:r w:rsidRPr="001F1505">
        <w:rPr>
          <w:rFonts w:ascii="Times New Roman" w:hAnsi="Times New Roman"/>
          <w:spacing w:val="-1"/>
          <w:sz w:val="24"/>
          <w:szCs w:val="24"/>
        </w:rPr>
        <w:t xml:space="preserve"> Tämä lievittää kalojen stressiä.</w:t>
      </w:r>
    </w:p>
    <w:p w:rsidR="00420F47" w:rsidRDefault="00420F47" w:rsidP="00420F47">
      <w:pPr>
        <w:widowControl w:val="0"/>
        <w:autoSpaceDE w:val="0"/>
        <w:autoSpaceDN w:val="0"/>
        <w:adjustRightInd w:val="0"/>
        <w:spacing w:after="0" w:line="220" w:lineRule="exact"/>
        <w:ind w:left="284" w:right="357"/>
        <w:rPr>
          <w:rFonts w:ascii="Times New Roman" w:hAnsi="Times New Roman"/>
          <w:spacing w:val="-1"/>
          <w:sz w:val="24"/>
          <w:szCs w:val="24"/>
        </w:rPr>
      </w:pPr>
    </w:p>
    <w:p w:rsidR="00420F47" w:rsidRDefault="00420F47" w:rsidP="00420F47">
      <w:pPr>
        <w:widowControl w:val="0"/>
        <w:autoSpaceDE w:val="0"/>
        <w:autoSpaceDN w:val="0"/>
        <w:adjustRightInd w:val="0"/>
        <w:spacing w:after="0" w:line="220" w:lineRule="exact"/>
        <w:ind w:left="284" w:right="357"/>
        <w:rPr>
          <w:rFonts w:ascii="Times New Roman" w:hAnsi="Times New Roman"/>
          <w:spacing w:val="-1"/>
          <w:sz w:val="24"/>
          <w:szCs w:val="24"/>
        </w:rPr>
      </w:pPr>
    </w:p>
    <w:p w:rsidR="00420F47" w:rsidRPr="001F1505" w:rsidRDefault="00420F47" w:rsidP="00420F47">
      <w:pPr>
        <w:widowControl w:val="0"/>
        <w:autoSpaceDE w:val="0"/>
        <w:autoSpaceDN w:val="0"/>
        <w:adjustRightInd w:val="0"/>
        <w:spacing w:after="0" w:line="220" w:lineRule="exact"/>
        <w:ind w:left="284" w:right="357"/>
        <w:rPr>
          <w:rFonts w:ascii="Times New Roman" w:hAnsi="Times New Roman"/>
          <w:spacing w:val="-1"/>
          <w:sz w:val="24"/>
          <w:szCs w:val="24"/>
        </w:rPr>
      </w:pPr>
    </w:p>
    <w:p w:rsidR="00420F47" w:rsidRPr="001F1505" w:rsidRDefault="00420F47" w:rsidP="00420F47">
      <w:pPr>
        <w:widowControl w:val="0"/>
        <w:autoSpaceDE w:val="0"/>
        <w:autoSpaceDN w:val="0"/>
        <w:adjustRightInd w:val="0"/>
        <w:spacing w:after="0" w:line="240" w:lineRule="exact"/>
        <w:ind w:left="20"/>
        <w:rPr>
          <w:rFonts w:ascii="Arial Bold" w:hAnsi="Arial Bold"/>
          <w:spacing w:val="-2"/>
          <w:sz w:val="24"/>
          <w:szCs w:val="24"/>
        </w:rPr>
      </w:pPr>
      <w:r w:rsidRPr="001F1505">
        <w:rPr>
          <w:rFonts w:ascii="Arial Bold" w:hAnsi="Arial Bold"/>
          <w:spacing w:val="-2"/>
          <w:sz w:val="24"/>
          <w:szCs w:val="24"/>
        </w:rPr>
        <w:t xml:space="preserve">Anti </w:t>
      </w:r>
      <w:proofErr w:type="spellStart"/>
      <w:r w:rsidRPr="001F1505">
        <w:rPr>
          <w:rFonts w:ascii="Arial Bold" w:hAnsi="Arial Bold"/>
          <w:spacing w:val="-2"/>
          <w:sz w:val="24"/>
          <w:szCs w:val="24"/>
        </w:rPr>
        <w:t>Bakterie</w:t>
      </w:r>
      <w:proofErr w:type="spellEnd"/>
    </w:p>
    <w:p w:rsidR="00420F47" w:rsidRPr="001F1505" w:rsidRDefault="00420F47" w:rsidP="00420F47">
      <w:pPr>
        <w:widowControl w:val="0"/>
        <w:autoSpaceDE w:val="0"/>
        <w:autoSpaceDN w:val="0"/>
        <w:adjustRightInd w:val="0"/>
        <w:spacing w:after="0" w:line="230" w:lineRule="exact"/>
        <w:ind w:left="19332"/>
        <w:rPr>
          <w:rFonts w:ascii="Arial Bold" w:hAnsi="Arial Bold"/>
          <w:spacing w:val="-2"/>
          <w:sz w:val="24"/>
          <w:szCs w:val="24"/>
        </w:rPr>
      </w:pPr>
    </w:p>
    <w:p w:rsidR="00420F47" w:rsidRPr="001F1505" w:rsidRDefault="00420F47" w:rsidP="00420F47">
      <w:pPr>
        <w:widowControl w:val="0"/>
        <w:autoSpaceDE w:val="0"/>
        <w:autoSpaceDN w:val="0"/>
        <w:adjustRightInd w:val="0"/>
        <w:spacing w:after="0" w:line="240" w:lineRule="exact"/>
        <w:ind w:left="20"/>
        <w:rPr>
          <w:rFonts w:ascii="Arial Bold" w:hAnsi="Arial Bold"/>
          <w:spacing w:val="-2"/>
          <w:sz w:val="24"/>
          <w:szCs w:val="24"/>
        </w:rPr>
      </w:pPr>
      <w:r w:rsidRPr="001F1505">
        <w:rPr>
          <w:rFonts w:ascii="Arial Bold" w:hAnsi="Arial Bold"/>
          <w:spacing w:val="-2"/>
          <w:sz w:val="24"/>
          <w:szCs w:val="24"/>
        </w:rPr>
        <w:t>Käytä, kun:</w:t>
      </w:r>
    </w:p>
    <w:p w:rsidR="00420F47" w:rsidRPr="001F1505" w:rsidRDefault="00420F47" w:rsidP="00420F47">
      <w:pPr>
        <w:widowControl w:val="0"/>
        <w:autoSpaceDE w:val="0"/>
        <w:autoSpaceDN w:val="0"/>
        <w:adjustRightInd w:val="0"/>
        <w:spacing w:after="0" w:line="220" w:lineRule="exact"/>
        <w:ind w:left="20" w:right="73"/>
        <w:rPr>
          <w:rFonts w:ascii="Times New Roman" w:hAnsi="Times New Roman"/>
          <w:spacing w:val="-5"/>
          <w:sz w:val="24"/>
          <w:szCs w:val="24"/>
        </w:rPr>
      </w:pPr>
      <w:proofErr w:type="gramStart"/>
      <w:r w:rsidRPr="001F1505">
        <w:rPr>
          <w:rFonts w:ascii="Times New Roman" w:hAnsi="Times New Roman"/>
          <w:spacing w:val="-3"/>
          <w:sz w:val="24"/>
          <w:szCs w:val="24"/>
        </w:rPr>
        <w:t>-</w:t>
      </w:r>
      <w:proofErr w:type="gramEnd"/>
      <w:r w:rsidRPr="001F1505">
        <w:rPr>
          <w:rFonts w:ascii="Times New Roman" w:hAnsi="Times New Roman"/>
          <w:spacing w:val="-3"/>
          <w:sz w:val="24"/>
          <w:szCs w:val="24"/>
        </w:rPr>
        <w:t xml:space="preserve"> kalalla on reikämäisiä haavaumia ja valkoinen/ruskehtava peite ja sen evät ovat supussa</w:t>
      </w:r>
      <w:r w:rsidRPr="001F1505">
        <w:rPr>
          <w:rFonts w:ascii="Times New Roman" w:hAnsi="Times New Roman"/>
          <w:spacing w:val="-1"/>
          <w:sz w:val="24"/>
          <w:szCs w:val="24"/>
        </w:rPr>
        <w:t>. Kidukset ovat normaalisti vaaleanpunaiset ja kauniin viuhkamaiset. Sammella on kuitenkin tummanpunaiset kidukset</w:t>
      </w:r>
      <w:r w:rsidRPr="001F1505">
        <w:rPr>
          <w:rFonts w:ascii="Times New Roman" w:hAnsi="Times New Roman"/>
          <w:spacing w:val="-5"/>
          <w:sz w:val="24"/>
          <w:szCs w:val="24"/>
        </w:rPr>
        <w:t xml:space="preserve">. </w:t>
      </w:r>
    </w:p>
    <w:p w:rsidR="00420F47" w:rsidRPr="001F1505" w:rsidRDefault="00420F47" w:rsidP="00420F47">
      <w:pPr>
        <w:widowControl w:val="0"/>
        <w:autoSpaceDE w:val="0"/>
        <w:autoSpaceDN w:val="0"/>
        <w:adjustRightInd w:val="0"/>
        <w:spacing w:after="0" w:line="220" w:lineRule="exact"/>
        <w:ind w:left="20" w:right="73"/>
        <w:rPr>
          <w:rFonts w:ascii="Times New Roman" w:hAnsi="Times New Roman"/>
          <w:sz w:val="24"/>
          <w:szCs w:val="24"/>
        </w:rPr>
      </w:pPr>
      <w:proofErr w:type="gramStart"/>
      <w:r w:rsidRPr="001F1505">
        <w:rPr>
          <w:rFonts w:ascii="Times New Roman" w:hAnsi="Times New Roman"/>
          <w:spacing w:val="-5"/>
          <w:sz w:val="24"/>
          <w:szCs w:val="24"/>
        </w:rPr>
        <w:t>-</w:t>
      </w:r>
      <w:proofErr w:type="gramEnd"/>
      <w:r w:rsidRPr="001F1505">
        <w:rPr>
          <w:rFonts w:ascii="Times New Roman" w:hAnsi="Times New Roman"/>
          <w:spacing w:val="-5"/>
          <w:sz w:val="24"/>
          <w:szCs w:val="24"/>
        </w:rPr>
        <w:t xml:space="preserve"> kalalla on turvonnut ruumis ja pullistuneet silmät ja sen evät ovat nousseet pystyyn</w:t>
      </w:r>
      <w:r w:rsidRPr="001F1505">
        <w:rPr>
          <w:rFonts w:ascii="Times New Roman" w:hAnsi="Times New Roman"/>
          <w:sz w:val="24"/>
          <w:szCs w:val="24"/>
        </w:rPr>
        <w:t xml:space="preserve"> (vesipöhö).</w:t>
      </w:r>
      <w:r w:rsidRPr="001F1505">
        <w:rPr>
          <w:rFonts w:ascii="Times New Roman" w:hAnsi="Times New Roman"/>
          <w:sz w:val="24"/>
          <w:szCs w:val="24"/>
        </w:rPr>
        <w:br/>
        <w:t>Jos sairaus edistynyt pitkälle, lopeta kala, koska nesteen kertyminen sisäelimiin ei yleensä enää lakkaa.</w:t>
      </w:r>
    </w:p>
    <w:p w:rsidR="00420F47" w:rsidRPr="001F1505" w:rsidRDefault="00420F47" w:rsidP="00420F47">
      <w:pPr>
        <w:widowControl w:val="0"/>
        <w:autoSpaceDE w:val="0"/>
        <w:autoSpaceDN w:val="0"/>
        <w:adjustRightInd w:val="0"/>
        <w:spacing w:after="0" w:line="220" w:lineRule="exact"/>
        <w:ind w:left="20" w:right="73"/>
        <w:rPr>
          <w:rFonts w:ascii="Times New Roman" w:hAnsi="Times New Roman"/>
          <w:spacing w:val="-1"/>
          <w:sz w:val="24"/>
          <w:szCs w:val="24"/>
        </w:rPr>
      </w:pPr>
      <w:proofErr w:type="gramStart"/>
      <w:r w:rsidRPr="001F1505">
        <w:rPr>
          <w:rFonts w:ascii="Times New Roman" w:hAnsi="Times New Roman"/>
          <w:spacing w:val="-1"/>
          <w:sz w:val="24"/>
          <w:szCs w:val="24"/>
        </w:rPr>
        <w:t>-</w:t>
      </w:r>
      <w:proofErr w:type="gramEnd"/>
      <w:r w:rsidRPr="001F1505">
        <w:rPr>
          <w:rFonts w:ascii="Times New Roman" w:hAnsi="Times New Roman"/>
          <w:spacing w:val="-1"/>
          <w:sz w:val="24"/>
          <w:szCs w:val="24"/>
        </w:rPr>
        <w:t xml:space="preserve"> kalassa on punertavia tai verestäviä laikkuja. </w:t>
      </w:r>
    </w:p>
    <w:p w:rsidR="00420F47" w:rsidRPr="001F1505" w:rsidRDefault="00420F47" w:rsidP="00420F47">
      <w:pPr>
        <w:widowControl w:val="0"/>
        <w:autoSpaceDE w:val="0"/>
        <w:autoSpaceDN w:val="0"/>
        <w:adjustRightInd w:val="0"/>
        <w:spacing w:after="0" w:line="220" w:lineRule="exact"/>
        <w:ind w:left="20" w:right="73"/>
        <w:rPr>
          <w:rFonts w:ascii="Times New Roman" w:hAnsi="Times New Roman"/>
          <w:sz w:val="24"/>
          <w:szCs w:val="24"/>
        </w:rPr>
      </w:pPr>
      <w:r w:rsidRPr="001F1505">
        <w:rPr>
          <w:rFonts w:ascii="Times New Roman" w:hAnsi="Times New Roman"/>
          <w:sz w:val="24"/>
          <w:szCs w:val="24"/>
        </w:rPr>
        <w:t xml:space="preserve">Anti </w:t>
      </w:r>
      <w:proofErr w:type="spellStart"/>
      <w:r w:rsidRPr="001F1505">
        <w:rPr>
          <w:rFonts w:ascii="Times New Roman" w:hAnsi="Times New Roman"/>
          <w:sz w:val="24"/>
          <w:szCs w:val="24"/>
        </w:rPr>
        <w:t>Bakterie</w:t>
      </w:r>
      <w:proofErr w:type="spellEnd"/>
      <w:r w:rsidRPr="001F1505">
        <w:rPr>
          <w:rFonts w:ascii="Times New Roman" w:hAnsi="Times New Roman"/>
          <w:sz w:val="24"/>
          <w:szCs w:val="24"/>
        </w:rPr>
        <w:t xml:space="preserve"> torjuu tehokkaasti reikätautia, kidusruttoa ja vesipöhöä.</w:t>
      </w:r>
    </w:p>
    <w:p w:rsidR="00420F47" w:rsidRPr="001F1505" w:rsidRDefault="00420F47" w:rsidP="00420F47">
      <w:pPr>
        <w:widowControl w:val="0"/>
        <w:autoSpaceDE w:val="0"/>
        <w:autoSpaceDN w:val="0"/>
        <w:adjustRightInd w:val="0"/>
        <w:spacing w:after="0" w:line="240" w:lineRule="exact"/>
        <w:ind w:left="20" w:right="216"/>
        <w:rPr>
          <w:rFonts w:ascii="Times New Roman" w:hAnsi="Times New Roman"/>
          <w:spacing w:val="-1"/>
          <w:sz w:val="24"/>
          <w:szCs w:val="24"/>
        </w:rPr>
      </w:pPr>
    </w:p>
    <w:p w:rsidR="00420F47" w:rsidRPr="001F1505" w:rsidRDefault="00420F47" w:rsidP="00420F47">
      <w:pPr>
        <w:widowControl w:val="0"/>
        <w:autoSpaceDE w:val="0"/>
        <w:autoSpaceDN w:val="0"/>
        <w:adjustRightInd w:val="0"/>
        <w:spacing w:after="0" w:line="240" w:lineRule="exact"/>
        <w:ind w:left="20" w:right="216"/>
        <w:rPr>
          <w:rFonts w:ascii="Arial" w:hAnsi="Arial"/>
          <w:sz w:val="24"/>
          <w:szCs w:val="24"/>
        </w:rPr>
      </w:pPr>
      <w:r w:rsidRPr="001F1505">
        <w:rPr>
          <w:rFonts w:ascii="Times New Roman" w:hAnsi="Times New Roman"/>
          <w:spacing w:val="-1"/>
          <w:sz w:val="24"/>
          <w:szCs w:val="24"/>
        </w:rPr>
        <w:t xml:space="preserve">TÄRKEÄÄ. Anti </w:t>
      </w:r>
      <w:proofErr w:type="spellStart"/>
      <w:r w:rsidRPr="001F1505">
        <w:rPr>
          <w:rFonts w:ascii="Times New Roman" w:hAnsi="Times New Roman"/>
          <w:spacing w:val="-1"/>
          <w:sz w:val="24"/>
          <w:szCs w:val="24"/>
        </w:rPr>
        <w:t>Bakterien</w:t>
      </w:r>
      <w:proofErr w:type="spellEnd"/>
      <w:r w:rsidRPr="001F1505">
        <w:rPr>
          <w:rFonts w:ascii="Times New Roman" w:hAnsi="Times New Roman"/>
          <w:spacing w:val="-1"/>
          <w:sz w:val="24"/>
          <w:szCs w:val="24"/>
        </w:rPr>
        <w:t xml:space="preserve"> käyttö on mahdollista </w:t>
      </w:r>
      <w:proofErr w:type="gramStart"/>
      <w:r w:rsidRPr="001F1505">
        <w:rPr>
          <w:rFonts w:ascii="Times New Roman" w:hAnsi="Times New Roman"/>
          <w:spacing w:val="-1"/>
          <w:sz w:val="24"/>
          <w:szCs w:val="24"/>
        </w:rPr>
        <w:t>kahtena kuurina</w:t>
      </w:r>
      <w:proofErr w:type="gramEnd"/>
      <w:r w:rsidRPr="001F1505">
        <w:rPr>
          <w:rFonts w:ascii="Times New Roman" w:hAnsi="Times New Roman"/>
          <w:spacing w:val="-1"/>
          <w:sz w:val="24"/>
          <w:szCs w:val="24"/>
        </w:rPr>
        <w:t>, jolloin toinen hoitokuuri suoritetaan 4 päivän kuluttua</w:t>
      </w:r>
      <w:r w:rsidRPr="001F1505">
        <w:rPr>
          <w:rFonts w:ascii="Arial" w:hAnsi="Arial"/>
          <w:spacing w:val="-1"/>
          <w:sz w:val="24"/>
          <w:szCs w:val="24"/>
        </w:rPr>
        <w:t>.</w:t>
      </w:r>
    </w:p>
    <w:p w:rsidR="00420F47" w:rsidRPr="001F1505" w:rsidRDefault="00420F47" w:rsidP="00420F47">
      <w:pPr>
        <w:widowControl w:val="0"/>
        <w:autoSpaceDE w:val="0"/>
        <w:autoSpaceDN w:val="0"/>
        <w:adjustRightInd w:val="0"/>
        <w:spacing w:after="0" w:line="220" w:lineRule="exact"/>
        <w:ind w:left="20" w:right="230"/>
        <w:rPr>
          <w:rFonts w:ascii="Times New Roman" w:hAnsi="Times New Roman"/>
          <w:sz w:val="24"/>
          <w:szCs w:val="24"/>
        </w:rPr>
      </w:pPr>
      <w:r w:rsidRPr="001F1505">
        <w:rPr>
          <w:rFonts w:ascii="Times New Roman" w:hAnsi="Times New Roman"/>
          <w:spacing w:val="-1"/>
          <w:sz w:val="24"/>
          <w:szCs w:val="24"/>
        </w:rPr>
        <w:t xml:space="preserve">Lääkehoidon ohella veteen on suositeltavaa lisätä samanaikaisesti </w:t>
      </w:r>
      <w:proofErr w:type="spellStart"/>
      <w:r w:rsidRPr="001F1505">
        <w:rPr>
          <w:rFonts w:ascii="Times New Roman" w:hAnsi="Times New Roman"/>
          <w:spacing w:val="-1"/>
          <w:sz w:val="24"/>
          <w:szCs w:val="24"/>
        </w:rPr>
        <w:t>Aqua</w:t>
      </w:r>
      <w:proofErr w:type="spellEnd"/>
      <w:r w:rsidRPr="001F1505">
        <w:rPr>
          <w:rFonts w:ascii="Times New Roman" w:hAnsi="Times New Roman"/>
          <w:spacing w:val="-1"/>
          <w:sz w:val="24"/>
          <w:szCs w:val="24"/>
        </w:rPr>
        <w:t xml:space="preserve"> </w:t>
      </w:r>
      <w:proofErr w:type="spellStart"/>
      <w:r w:rsidRPr="001F1505">
        <w:rPr>
          <w:rFonts w:ascii="Times New Roman" w:hAnsi="Times New Roman"/>
          <w:spacing w:val="-1"/>
          <w:sz w:val="24"/>
          <w:szCs w:val="24"/>
        </w:rPr>
        <w:t>Interiör</w:t>
      </w:r>
      <w:proofErr w:type="spellEnd"/>
      <w:r w:rsidRPr="001F1505">
        <w:rPr>
          <w:rFonts w:ascii="Times New Roman" w:hAnsi="Times New Roman"/>
          <w:spacing w:val="-1"/>
          <w:sz w:val="24"/>
          <w:szCs w:val="24"/>
        </w:rPr>
        <w:t xml:space="preserve"> -suolaa n. 0,3 %:n pitoisuutena. </w:t>
      </w:r>
      <w:r w:rsidRPr="001F1505">
        <w:rPr>
          <w:rFonts w:ascii="Times New Roman" w:hAnsi="Times New Roman"/>
          <w:sz w:val="24"/>
          <w:szCs w:val="24"/>
        </w:rPr>
        <w:t>Tämä lievittää kalojen stressiä.</w:t>
      </w:r>
    </w:p>
    <w:p w:rsidR="00420F47" w:rsidRPr="001F1505" w:rsidRDefault="00420F47" w:rsidP="00420F47">
      <w:pPr>
        <w:widowControl w:val="0"/>
        <w:autoSpaceDE w:val="0"/>
        <w:autoSpaceDN w:val="0"/>
        <w:adjustRightInd w:val="0"/>
        <w:spacing w:after="0" w:line="240" w:lineRule="exact"/>
        <w:ind w:left="20"/>
        <w:rPr>
          <w:rFonts w:ascii="Arial Bold" w:hAnsi="Arial Bold"/>
          <w:spacing w:val="-1"/>
          <w:sz w:val="24"/>
          <w:szCs w:val="24"/>
        </w:rPr>
      </w:pPr>
    </w:p>
    <w:p w:rsidR="00420F47" w:rsidRPr="001F1505" w:rsidRDefault="00420F47" w:rsidP="00420F47">
      <w:pPr>
        <w:widowControl w:val="0"/>
        <w:autoSpaceDE w:val="0"/>
        <w:autoSpaceDN w:val="0"/>
        <w:adjustRightInd w:val="0"/>
        <w:spacing w:after="0" w:line="240" w:lineRule="exact"/>
        <w:ind w:left="20"/>
        <w:rPr>
          <w:rFonts w:ascii="Arial Bold" w:hAnsi="Arial Bold"/>
          <w:spacing w:val="-1"/>
          <w:sz w:val="24"/>
          <w:szCs w:val="24"/>
        </w:rPr>
      </w:pPr>
      <w:r w:rsidRPr="001F1505">
        <w:rPr>
          <w:rFonts w:ascii="Arial Bold" w:hAnsi="Arial Bold"/>
          <w:spacing w:val="-1"/>
          <w:sz w:val="24"/>
          <w:szCs w:val="24"/>
        </w:rPr>
        <w:t>Kaloja koskevia yleisneuvoja</w:t>
      </w:r>
    </w:p>
    <w:p w:rsidR="00420F47" w:rsidRPr="001F1505" w:rsidRDefault="00420F47" w:rsidP="00420F47">
      <w:pPr>
        <w:widowControl w:val="0"/>
        <w:autoSpaceDE w:val="0"/>
        <w:autoSpaceDN w:val="0"/>
        <w:adjustRightInd w:val="0"/>
        <w:spacing w:after="0" w:line="220" w:lineRule="exact"/>
        <w:ind w:left="20" w:right="306"/>
        <w:rPr>
          <w:rFonts w:ascii="Times New Roman" w:hAnsi="Times New Roman"/>
          <w:sz w:val="24"/>
          <w:szCs w:val="24"/>
        </w:rPr>
      </w:pPr>
      <w:r w:rsidRPr="001F1505">
        <w:rPr>
          <w:rFonts w:ascii="Times New Roman" w:hAnsi="Times New Roman"/>
          <w:spacing w:val="-1"/>
          <w:sz w:val="24"/>
          <w:szCs w:val="24"/>
        </w:rPr>
        <w:t>Pidä mielessä, että kalat kasvavat, niin allasta ei asuteta liikaa. Nyrkkisääntönä pidetään, että sopiva määrä kaloja on n. 50 cm/1000 litraa vettä. Kun perustat uutta lampea, siihen olisi hyvä lisätä mahdollisimman pian pari kalaa, jotta altaaseen muodostuu mahdollisimman nopeasti oikeanlainen bakteerikanta</w:t>
      </w:r>
      <w:r w:rsidRPr="001F1505">
        <w:rPr>
          <w:rFonts w:ascii="Times New Roman" w:hAnsi="Times New Roman"/>
          <w:sz w:val="24"/>
          <w:szCs w:val="24"/>
        </w:rPr>
        <w:t>. Ruoki kaloja aluksi säästeliäästi. Kun altaan biologinen tasapaino on vakiintunut, voit lisätä ruokintaa. Käytä vain tunnettujen toimittajien rehuja</w:t>
      </w:r>
      <w:r w:rsidRPr="001F1505">
        <w:rPr>
          <w:rFonts w:ascii="Times New Roman" w:hAnsi="Times New Roman"/>
          <w:spacing w:val="-1"/>
          <w:sz w:val="24"/>
          <w:szCs w:val="24"/>
        </w:rPr>
        <w:t xml:space="preserve">. Lopeta kalojen ruokkiminen, kun veden lämpötila on laskenut n. </w:t>
      </w:r>
      <w:r w:rsidRPr="001F1505">
        <w:rPr>
          <w:rFonts w:ascii="Times New Roman" w:hAnsi="Times New Roman"/>
          <w:sz w:val="24"/>
          <w:szCs w:val="24"/>
        </w:rPr>
        <w:t>8 asteeseen. Ruoki kaloja energiarehulla keväisin/syksyisin.</w:t>
      </w:r>
    </w:p>
    <w:p w:rsidR="00420F47" w:rsidRPr="001F1505" w:rsidRDefault="00420F47" w:rsidP="00420F47">
      <w:pPr>
        <w:widowControl w:val="0"/>
        <w:autoSpaceDE w:val="0"/>
        <w:autoSpaceDN w:val="0"/>
        <w:adjustRightInd w:val="0"/>
        <w:spacing w:after="0" w:line="220" w:lineRule="exact"/>
        <w:ind w:left="20" w:right="99"/>
        <w:rPr>
          <w:rFonts w:ascii="Times New Roman" w:hAnsi="Times New Roman"/>
          <w:sz w:val="24"/>
          <w:szCs w:val="24"/>
        </w:rPr>
      </w:pPr>
      <w:r w:rsidRPr="001F1505">
        <w:rPr>
          <w:rFonts w:ascii="Times New Roman" w:hAnsi="Times New Roman"/>
          <w:sz w:val="24"/>
          <w:szCs w:val="24"/>
        </w:rPr>
        <w:t>Suodattimet ja pumput ovat toinen tärkeä osa hyvin toimivaa allasta</w:t>
      </w:r>
      <w:r w:rsidRPr="001F1505">
        <w:rPr>
          <w:rFonts w:ascii="Times New Roman" w:hAnsi="Times New Roman"/>
          <w:spacing w:val="-1"/>
          <w:sz w:val="24"/>
          <w:szCs w:val="24"/>
        </w:rPr>
        <w:t>. Pidä uusia kaloja aina hetken aikaa karanteenissa ennen altaaseen päästämistä</w:t>
      </w:r>
      <w:r w:rsidRPr="001F1505">
        <w:rPr>
          <w:rFonts w:ascii="Times New Roman" w:hAnsi="Times New Roman"/>
          <w:sz w:val="24"/>
          <w:szCs w:val="24"/>
        </w:rPr>
        <w:t>. Uudet kalat, samoin kuin jo altaassasi olevat kalat, ovat vastustuskykyisiä erilaisille sairauksille.</w:t>
      </w:r>
      <w:r w:rsidRPr="001F1505">
        <w:rPr>
          <w:rFonts w:ascii="Times New Roman" w:hAnsi="Times New Roman"/>
          <w:spacing w:val="-1"/>
          <w:sz w:val="24"/>
          <w:szCs w:val="24"/>
        </w:rPr>
        <w:t xml:space="preserve"> Ne voivat tartuttaa myös toisiaan itse sairastumatta. Lisätietoja löydät verkkosivulta </w:t>
      </w:r>
      <w:hyperlink r:id="rId5" w:history="1">
        <w:r w:rsidRPr="001F1505">
          <w:rPr>
            <w:rFonts w:ascii="Times New Roman" w:hAnsi="Times New Roman"/>
            <w:spacing w:val="-1"/>
            <w:sz w:val="24"/>
            <w:szCs w:val="24"/>
          </w:rPr>
          <w:t>www.aquainterior.se</w:t>
        </w:r>
      </w:hyperlink>
    </w:p>
    <w:p w:rsidR="00420F47" w:rsidRPr="001F1505" w:rsidRDefault="00420F47" w:rsidP="00420F47">
      <w:pPr>
        <w:widowControl w:val="0"/>
        <w:autoSpaceDE w:val="0"/>
        <w:autoSpaceDN w:val="0"/>
        <w:adjustRightInd w:val="0"/>
        <w:spacing w:after="0" w:line="220" w:lineRule="exact"/>
        <w:ind w:left="284" w:right="357"/>
        <w:rPr>
          <w:rFonts w:ascii="Times New Roman" w:hAnsi="Times New Roman"/>
          <w:sz w:val="24"/>
          <w:szCs w:val="24"/>
        </w:rPr>
      </w:pPr>
    </w:p>
    <w:p w:rsidR="00420F47" w:rsidRPr="001F1505" w:rsidRDefault="00420F47" w:rsidP="00420F47">
      <w:pPr>
        <w:widowControl w:val="0"/>
        <w:autoSpaceDE w:val="0"/>
        <w:autoSpaceDN w:val="0"/>
        <w:adjustRightInd w:val="0"/>
        <w:spacing w:after="0" w:line="230" w:lineRule="exact"/>
        <w:ind w:left="284"/>
        <w:rPr>
          <w:rFonts w:ascii="Times New Roman" w:hAnsi="Times New Roman"/>
          <w:spacing w:val="-1"/>
          <w:sz w:val="24"/>
          <w:szCs w:val="24"/>
        </w:rPr>
      </w:pPr>
    </w:p>
    <w:p w:rsidR="00420F47" w:rsidRPr="00420F47" w:rsidRDefault="00420F47" w:rsidP="00420F47">
      <w:pPr>
        <w:widowControl w:val="0"/>
        <w:autoSpaceDE w:val="0"/>
        <w:autoSpaceDN w:val="0"/>
        <w:adjustRightInd w:val="0"/>
        <w:spacing w:after="0" w:line="240" w:lineRule="exact"/>
        <w:ind w:left="284" w:right="-52"/>
        <w:rPr>
          <w:rFonts w:ascii="Times New Roman" w:hAnsi="Times New Roman"/>
          <w:spacing w:val="-2"/>
          <w:sz w:val="24"/>
          <w:szCs w:val="24"/>
        </w:rPr>
      </w:pPr>
      <w:r>
        <w:rPr>
          <w:noProof/>
          <w:snapToGrid/>
          <w:sz w:val="24"/>
          <w:szCs w:val="24"/>
          <w:lang w:val="sv-FI" w:eastAsia="sv-FI"/>
        </w:rPr>
        <mc:AlternateContent>
          <mc:Choice Requires="wps">
            <w:drawing>
              <wp:anchor distT="0" distB="0" distL="114300" distR="114300" simplePos="0" relativeHeight="251661312" behindDoc="1" locked="0" layoutInCell="0" allowOverlap="1" wp14:anchorId="1109C6CC" wp14:editId="3F1C372F">
                <wp:simplePos x="0" y="0"/>
                <wp:positionH relativeFrom="page">
                  <wp:posOffset>113665</wp:posOffset>
                </wp:positionH>
                <wp:positionV relativeFrom="page">
                  <wp:posOffset>15849600</wp:posOffset>
                </wp:positionV>
                <wp:extent cx="5675630" cy="3409950"/>
                <wp:effectExtent l="0" t="0" r="0" b="0"/>
                <wp:wrapNone/>
                <wp:docPr id="3" name="Frihandsfigur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5630" cy="3409950"/>
                        </a:xfrm>
                        <a:custGeom>
                          <a:avLst/>
                          <a:gdLst>
                            <a:gd name="T0" fmla="*/ 0 w 8938"/>
                            <a:gd name="T1" fmla="*/ 0 h 4924"/>
                            <a:gd name="T2" fmla="*/ 0 w 8938"/>
                            <a:gd name="T3" fmla="*/ 4924 h 4924"/>
                            <a:gd name="T4" fmla="*/ 8938 w 8938"/>
                            <a:gd name="T5" fmla="*/ 4924 h 4924"/>
                            <a:gd name="T6" fmla="*/ 8938 w 8938"/>
                            <a:gd name="T7" fmla="*/ 0 h 4924"/>
                            <a:gd name="T8" fmla="*/ 0 w 8938"/>
                            <a:gd name="T9" fmla="*/ 0 h 4924"/>
                            <a:gd name="T10" fmla="*/ 0 w 8938"/>
                            <a:gd name="T11" fmla="*/ 0 h 4924"/>
                          </a:gdLst>
                          <a:ahLst/>
                          <a:cxnLst>
                            <a:cxn ang="0">
                              <a:pos x="T0" y="T1"/>
                            </a:cxn>
                            <a:cxn ang="0">
                              <a:pos x="T2" y="T3"/>
                            </a:cxn>
                            <a:cxn ang="0">
                              <a:pos x="T4" y="T5"/>
                            </a:cxn>
                            <a:cxn ang="0">
                              <a:pos x="T6" y="T7"/>
                            </a:cxn>
                            <a:cxn ang="0">
                              <a:pos x="T8" y="T9"/>
                            </a:cxn>
                            <a:cxn ang="0">
                              <a:pos x="T10" y="T11"/>
                            </a:cxn>
                          </a:cxnLst>
                          <a:rect l="0" t="0" r="r" b="b"/>
                          <a:pathLst>
                            <a:path w="8938" h="4924">
                              <a:moveTo>
                                <a:pt x="0" y="0"/>
                              </a:moveTo>
                              <a:lnTo>
                                <a:pt x="0" y="4924"/>
                              </a:lnTo>
                              <a:lnTo>
                                <a:pt x="8938" y="4924"/>
                              </a:lnTo>
                              <a:lnTo>
                                <a:pt x="8938" y="0"/>
                              </a:lnTo>
                              <a:lnTo>
                                <a:pt x="0" y="0"/>
                              </a:lnTo>
                              <a:lnTo>
                                <a:pt x="0" y="0"/>
                              </a:lnTo>
                            </a:path>
                          </a:pathLst>
                        </a:custGeom>
                        <a:noFill/>
                        <a:ln w="11288">
                          <a:solidFill>
                            <a:srgbClr val="3232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ihandsfigur 3" o:spid="_x0000_s1026" style="position:absolute;margin-left:8.95pt;margin-top:1248pt;width:446.9pt;height:26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938,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" o:allowincell="f" path="m,l,4924r8938,l8938,,,,,e" filled="f" strokecolor="#323234" strokeweight=".31356mm">
                <v:path arrowok="t" o:connecttype="custom" o:connectlocs="0,0;0,3409950;5675630,3409950;5675630,0;0,0;0,0" o:connectangles="0,0,0,0,0,0"/>
                <w10:wrap anchorx="page" anchory="page"/>
              </v:shape>
            </w:pict>
          </mc:Fallback>
        </mc:AlternateContent>
      </w:r>
      <w:r>
        <w:rPr>
          <w:noProof/>
          <w:snapToGrid/>
          <w:sz w:val="24"/>
          <w:szCs w:val="24"/>
          <w:lang w:val="sv-FI" w:eastAsia="sv-FI"/>
        </w:rPr>
        <mc:AlternateContent>
          <mc:Choice Requires="wps">
            <w:drawing>
              <wp:anchor distT="0" distB="0" distL="114300" distR="114300" simplePos="0" relativeHeight="251660288" behindDoc="1" locked="0" layoutInCell="0" allowOverlap="1" wp14:anchorId="10A6B19D" wp14:editId="65F893B9">
                <wp:simplePos x="0" y="0"/>
                <wp:positionH relativeFrom="page">
                  <wp:posOffset>2552700</wp:posOffset>
                </wp:positionH>
                <wp:positionV relativeFrom="page">
                  <wp:posOffset>16196310</wp:posOffset>
                </wp:positionV>
                <wp:extent cx="228600" cy="125730"/>
                <wp:effectExtent l="0" t="0" r="0" b="0"/>
                <wp:wrapNone/>
                <wp:docPr id="2" name="Ra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25730"/>
                        </a:xfrm>
                        <a:prstGeom prst="line">
                          <a:avLst/>
                        </a:prstGeom>
                        <a:noFill/>
                        <a:ln w="11288">
                          <a:solidFill>
                            <a:srgbClr val="3232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k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1pt,1275.3pt" to="219pt,12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" o:allowincell="f" strokecolor="#323234" strokeweight=".31356mm">
                <w10:wrap anchorx="page" anchory="page"/>
              </v:line>
            </w:pict>
          </mc:Fallback>
        </mc:AlternateContent>
      </w:r>
    </w:p>
    <w:p w:rsidR="00420F47" w:rsidRPr="001F1505" w:rsidRDefault="00420F47" w:rsidP="00420F47">
      <w:pPr>
        <w:widowControl w:val="0"/>
        <w:autoSpaceDE w:val="0"/>
        <w:autoSpaceDN w:val="0"/>
        <w:adjustRightInd w:val="0"/>
        <w:spacing w:after="0" w:line="239" w:lineRule="exact"/>
        <w:ind w:left="284" w:right="-52"/>
        <w:rPr>
          <w:rFonts w:ascii="Times New Roman" w:hAnsi="Times New Roman"/>
          <w:spacing w:val="-2"/>
          <w:sz w:val="24"/>
          <w:szCs w:val="24"/>
        </w:rPr>
      </w:pPr>
      <w:r>
        <w:rPr>
          <w:noProof/>
          <w:snapToGrid/>
          <w:sz w:val="24"/>
          <w:szCs w:val="24"/>
          <w:lang w:val="sv-FI" w:eastAsia="sv-FI"/>
        </w:rPr>
        <w:drawing>
          <wp:anchor distT="0" distB="0" distL="114300" distR="114300" simplePos="0" relativeHeight="251659264" behindDoc="1" locked="0" layoutInCell="0" allowOverlap="1">
            <wp:simplePos x="0" y="0"/>
            <wp:positionH relativeFrom="page">
              <wp:posOffset>113665</wp:posOffset>
            </wp:positionH>
            <wp:positionV relativeFrom="page">
              <wp:posOffset>16196310</wp:posOffset>
            </wp:positionV>
            <wp:extent cx="5765800" cy="2608580"/>
            <wp:effectExtent l="0" t="0" r="6350" b="127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5800" cy="2608580"/>
                    </a:xfrm>
                    <a:prstGeom prst="rect">
                      <a:avLst/>
                    </a:prstGeom>
                    <a:noFill/>
                  </pic:spPr>
                </pic:pic>
              </a:graphicData>
            </a:graphic>
            <wp14:sizeRelH relativeFrom="page">
              <wp14:pctWidth>0</wp14:pctWidth>
            </wp14:sizeRelH>
            <wp14:sizeRelV relativeFrom="page">
              <wp14:pctHeight>0</wp14:pctHeight>
            </wp14:sizeRelV>
          </wp:anchor>
        </w:drawing>
      </w:r>
    </w:p>
    <w:p w:rsidR="00420F47" w:rsidRDefault="00420F47" w:rsidP="006F7786">
      <w:pPr>
        <w:widowControl w:val="0"/>
        <w:tabs>
          <w:tab w:val="left" w:pos="284"/>
        </w:tabs>
        <w:autoSpaceDE w:val="0"/>
        <w:autoSpaceDN w:val="0"/>
        <w:adjustRightInd w:val="0"/>
        <w:spacing w:after="0" w:line="200" w:lineRule="exact"/>
        <w:ind w:left="282"/>
        <w:rPr>
          <w:rFonts w:ascii="Times New Roman" w:hAnsi="Times New Roman"/>
          <w:sz w:val="24"/>
          <w:szCs w:val="24"/>
        </w:rPr>
      </w:pPr>
    </w:p>
    <w:sectPr w:rsidR="00420F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786"/>
    <w:rsid w:val="001105E0"/>
    <w:rsid w:val="00123775"/>
    <w:rsid w:val="001C7A51"/>
    <w:rsid w:val="00257371"/>
    <w:rsid w:val="00366B49"/>
    <w:rsid w:val="00390F76"/>
    <w:rsid w:val="00420F47"/>
    <w:rsid w:val="004837BF"/>
    <w:rsid w:val="006F7786"/>
    <w:rsid w:val="00995ABE"/>
    <w:rsid w:val="00EA5BCD"/>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786"/>
    <w:rPr>
      <w:rFonts w:ascii="Calibri" w:eastAsia="Times New Roman" w:hAnsi="Calibri" w:cs="Times New Roman"/>
      <w:snapToGrid w:val="0"/>
      <w:lang w:val="fi-FI" w:eastAsia="fi-FI"/>
    </w:rPr>
  </w:style>
  <w:style w:type="paragraph" w:styleId="Rubrik1">
    <w:name w:val="heading 1"/>
    <w:basedOn w:val="Normal"/>
    <w:next w:val="Normal"/>
    <w:link w:val="Rubrik1Char"/>
    <w:uiPriority w:val="9"/>
    <w:qFormat/>
    <w:rsid w:val="00EA5B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105E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105E0"/>
    <w:rPr>
      <w:rFonts w:ascii="Tahoma" w:eastAsia="Times New Roman" w:hAnsi="Tahoma" w:cs="Tahoma"/>
      <w:snapToGrid w:val="0"/>
      <w:sz w:val="16"/>
      <w:szCs w:val="16"/>
      <w:lang w:val="fi-FI" w:eastAsia="fi-FI"/>
    </w:rPr>
  </w:style>
  <w:style w:type="character" w:customStyle="1" w:styleId="Rubrik1Char">
    <w:name w:val="Rubrik 1 Char"/>
    <w:basedOn w:val="Standardstycketeckensnitt"/>
    <w:link w:val="Rubrik1"/>
    <w:uiPriority w:val="9"/>
    <w:rsid w:val="00EA5BCD"/>
    <w:rPr>
      <w:rFonts w:asciiTheme="majorHAnsi" w:eastAsiaTheme="majorEastAsia" w:hAnsiTheme="majorHAnsi" w:cstheme="majorBidi"/>
      <w:b/>
      <w:bCs/>
      <w:snapToGrid w:val="0"/>
      <w:color w:val="365F91" w:themeColor="accent1" w:themeShade="BF"/>
      <w:sz w:val="28"/>
      <w:szCs w:val="28"/>
      <w:lang w:val="fi-FI"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786"/>
    <w:rPr>
      <w:rFonts w:ascii="Calibri" w:eastAsia="Times New Roman" w:hAnsi="Calibri" w:cs="Times New Roman"/>
      <w:snapToGrid w:val="0"/>
      <w:lang w:val="fi-FI" w:eastAsia="fi-FI"/>
    </w:rPr>
  </w:style>
  <w:style w:type="paragraph" w:styleId="Rubrik1">
    <w:name w:val="heading 1"/>
    <w:basedOn w:val="Normal"/>
    <w:next w:val="Normal"/>
    <w:link w:val="Rubrik1Char"/>
    <w:uiPriority w:val="9"/>
    <w:qFormat/>
    <w:rsid w:val="00EA5B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105E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105E0"/>
    <w:rPr>
      <w:rFonts w:ascii="Tahoma" w:eastAsia="Times New Roman" w:hAnsi="Tahoma" w:cs="Tahoma"/>
      <w:snapToGrid w:val="0"/>
      <w:sz w:val="16"/>
      <w:szCs w:val="16"/>
      <w:lang w:val="fi-FI" w:eastAsia="fi-FI"/>
    </w:rPr>
  </w:style>
  <w:style w:type="character" w:customStyle="1" w:styleId="Rubrik1Char">
    <w:name w:val="Rubrik 1 Char"/>
    <w:basedOn w:val="Standardstycketeckensnitt"/>
    <w:link w:val="Rubrik1"/>
    <w:uiPriority w:val="9"/>
    <w:rsid w:val="00EA5BCD"/>
    <w:rPr>
      <w:rFonts w:asciiTheme="majorHAnsi" w:eastAsiaTheme="majorEastAsia" w:hAnsiTheme="majorHAnsi" w:cstheme="majorBidi"/>
      <w:b/>
      <w:bCs/>
      <w:snapToGrid w:val="0"/>
      <w:color w:val="365F91" w:themeColor="accent1" w:themeShade="BF"/>
      <w:sz w:val="28"/>
      <w:szCs w:val="28"/>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aquainterior.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Pages>
  <Words>926</Words>
  <Characters>4912</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Hoxell</dc:creator>
  <cp:lastModifiedBy>Anders Hoxell</cp:lastModifiedBy>
  <cp:revision>3</cp:revision>
  <dcterms:created xsi:type="dcterms:W3CDTF">2015-06-09T18:09:00Z</dcterms:created>
  <dcterms:modified xsi:type="dcterms:W3CDTF">2020-04-15T16:04:00Z</dcterms:modified>
</cp:coreProperties>
</file>